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CFC55" w14:textId="77777777" w:rsidR="003122A2" w:rsidRDefault="003122A2"/>
    <w:p w14:paraId="53B94BC8" w14:textId="77777777" w:rsidR="003122A2" w:rsidRDefault="003122A2"/>
    <w:p w14:paraId="069D0EA7" w14:textId="120F98D2" w:rsidR="005810B3" w:rsidRPr="008E6D8E" w:rsidRDefault="005810B3" w:rsidP="005810B3">
      <w:pPr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 w:rsidRPr="008E6D8E">
        <w:rPr>
          <w:rFonts w:ascii="Arial" w:hAnsi="Arial" w:cs="Arial"/>
          <w:b/>
          <w:bCs/>
          <w:sz w:val="22"/>
          <w:szCs w:val="22"/>
        </w:rPr>
        <w:t xml:space="preserve">RESOLUTION NO. </w:t>
      </w:r>
      <w:r w:rsidR="001B26D7">
        <w:rPr>
          <w:rFonts w:ascii="Arial" w:hAnsi="Arial" w:cs="Arial"/>
          <w:b/>
          <w:bCs/>
          <w:sz w:val="22"/>
          <w:szCs w:val="22"/>
          <w:u w:val="single"/>
        </w:rPr>
        <w:t>10-22-2024</w:t>
      </w:r>
    </w:p>
    <w:p w14:paraId="5247CBB9" w14:textId="77777777" w:rsidR="005810B3" w:rsidRPr="008E6D8E" w:rsidRDefault="005810B3" w:rsidP="005810B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272A9242" w14:textId="77777777" w:rsidR="001B3384" w:rsidRPr="008E6D8E" w:rsidRDefault="005810B3" w:rsidP="00633F2A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8E6D8E">
        <w:rPr>
          <w:rFonts w:ascii="Arial" w:hAnsi="Arial" w:cs="Arial"/>
          <w:b/>
          <w:bCs/>
          <w:sz w:val="22"/>
          <w:szCs w:val="22"/>
        </w:rPr>
        <w:t xml:space="preserve">A RESOLUTION OF THE </w:t>
      </w:r>
      <w:r w:rsidR="00384F16" w:rsidRPr="008E6D8E">
        <w:rPr>
          <w:rFonts w:ascii="Arial" w:hAnsi="Arial" w:cs="Arial"/>
          <w:b/>
          <w:bCs/>
          <w:sz w:val="22"/>
          <w:szCs w:val="22"/>
        </w:rPr>
        <w:t xml:space="preserve">BOARD OF DIRECTORS </w:t>
      </w:r>
    </w:p>
    <w:p w14:paraId="275F54BF" w14:textId="1A11D087" w:rsidR="005810B3" w:rsidRPr="008E6D8E" w:rsidRDefault="005810B3" w:rsidP="00633F2A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8E6D8E">
        <w:rPr>
          <w:rFonts w:ascii="Arial" w:hAnsi="Arial" w:cs="Arial"/>
          <w:b/>
          <w:bCs/>
          <w:sz w:val="22"/>
          <w:szCs w:val="22"/>
        </w:rPr>
        <w:t xml:space="preserve">OF THE </w:t>
      </w:r>
      <w:r w:rsidR="0005441C" w:rsidRPr="008E6D8E">
        <w:rPr>
          <w:rFonts w:ascii="Arial" w:hAnsi="Arial" w:cs="Arial"/>
          <w:b/>
          <w:bCs/>
          <w:sz w:val="22"/>
          <w:szCs w:val="22"/>
        </w:rPr>
        <w:t>MALAGA COUNTY WATER</w:t>
      </w:r>
      <w:r w:rsidR="00384F16" w:rsidRPr="008E6D8E">
        <w:rPr>
          <w:rFonts w:ascii="Arial" w:hAnsi="Arial" w:cs="Arial"/>
          <w:b/>
          <w:bCs/>
          <w:sz w:val="22"/>
          <w:szCs w:val="22"/>
        </w:rPr>
        <w:t xml:space="preserve"> DISTRICT</w:t>
      </w:r>
      <w:r w:rsidRPr="008E6D8E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39C27D23" w14:textId="0229F8EC" w:rsidR="009F25AA" w:rsidRPr="008E6D8E" w:rsidRDefault="003F50F3" w:rsidP="009F25AA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8E6D8E">
        <w:rPr>
          <w:rFonts w:ascii="Arial" w:hAnsi="Arial" w:cs="Arial"/>
          <w:b/>
          <w:bCs/>
          <w:sz w:val="22"/>
          <w:szCs w:val="22"/>
        </w:rPr>
        <w:t xml:space="preserve">ACCEPTING </w:t>
      </w:r>
      <w:smartTag w:uri="urn:schemas-microsoft-com:office:smarttags" w:element="stockticker">
        <w:r w:rsidRPr="008E6D8E">
          <w:rPr>
            <w:rFonts w:ascii="Arial" w:hAnsi="Arial" w:cs="Arial"/>
            <w:b/>
            <w:bCs/>
            <w:sz w:val="22"/>
            <w:szCs w:val="22"/>
          </w:rPr>
          <w:t>BID</w:t>
        </w:r>
      </w:smartTag>
      <w:r w:rsidRPr="008E6D8E">
        <w:rPr>
          <w:rFonts w:ascii="Arial" w:hAnsi="Arial" w:cs="Arial"/>
          <w:b/>
          <w:bCs/>
          <w:sz w:val="22"/>
          <w:szCs w:val="22"/>
        </w:rPr>
        <w:t xml:space="preserve"> FOR </w:t>
      </w:r>
      <w:r w:rsidR="001B3384" w:rsidRPr="008E6D8E">
        <w:rPr>
          <w:rFonts w:ascii="Arial" w:hAnsi="Arial" w:cs="Arial"/>
          <w:b/>
          <w:bCs/>
          <w:sz w:val="22"/>
          <w:szCs w:val="22"/>
        </w:rPr>
        <w:t xml:space="preserve">THE </w:t>
      </w:r>
      <w:r w:rsidR="008C72FD">
        <w:rPr>
          <w:rFonts w:ascii="Arial" w:hAnsi="Arial" w:cs="Arial"/>
          <w:b/>
          <w:bCs/>
          <w:sz w:val="22"/>
          <w:szCs w:val="22"/>
        </w:rPr>
        <w:t>WWTP NITROGEN REDUCTION</w:t>
      </w:r>
      <w:r w:rsidR="004A60D3" w:rsidRPr="008E6D8E">
        <w:rPr>
          <w:rFonts w:ascii="Arial" w:hAnsi="Arial" w:cs="Arial"/>
          <w:b/>
          <w:bCs/>
          <w:sz w:val="22"/>
          <w:szCs w:val="22"/>
        </w:rPr>
        <w:t xml:space="preserve"> PROJECT, CDBG NO. </w:t>
      </w:r>
      <w:r w:rsidR="008C72FD">
        <w:rPr>
          <w:rFonts w:ascii="Arial" w:hAnsi="Arial" w:cs="Arial"/>
          <w:b/>
          <w:bCs/>
          <w:sz w:val="22"/>
          <w:szCs w:val="22"/>
        </w:rPr>
        <w:t>21</w:t>
      </w:r>
      <w:r w:rsidR="004A60D3" w:rsidRPr="008E6D8E">
        <w:rPr>
          <w:rFonts w:ascii="Arial" w:hAnsi="Arial" w:cs="Arial"/>
          <w:b/>
          <w:bCs/>
          <w:sz w:val="22"/>
          <w:szCs w:val="22"/>
        </w:rPr>
        <w:t>451</w:t>
      </w:r>
      <w:r w:rsidR="001B3384" w:rsidRPr="008E6D8E">
        <w:rPr>
          <w:rFonts w:ascii="Arial" w:hAnsi="Arial" w:cs="Arial"/>
          <w:b/>
          <w:bCs/>
          <w:sz w:val="22"/>
          <w:szCs w:val="22"/>
        </w:rPr>
        <w:t xml:space="preserve"> </w:t>
      </w:r>
      <w:r w:rsidRPr="008E6D8E" w:rsidDel="00482CDA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7C9E3AC4" w14:textId="77777777" w:rsidR="00D4780D" w:rsidRPr="008E6D8E" w:rsidRDefault="00D4780D" w:rsidP="009F25AA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14:paraId="6ADFBF54" w14:textId="198C9D8E" w:rsidR="003F50F3" w:rsidRPr="008E6D8E" w:rsidRDefault="005810B3" w:rsidP="003F50F3">
      <w:pPr>
        <w:spacing w:line="360" w:lineRule="auto"/>
        <w:rPr>
          <w:rFonts w:ascii="Arial" w:hAnsi="Arial" w:cs="Arial"/>
          <w:sz w:val="22"/>
          <w:szCs w:val="22"/>
        </w:rPr>
      </w:pPr>
      <w:r w:rsidRPr="008E6D8E">
        <w:rPr>
          <w:rFonts w:ascii="Arial" w:hAnsi="Arial" w:cs="Arial"/>
          <w:sz w:val="22"/>
          <w:szCs w:val="22"/>
        </w:rPr>
        <w:tab/>
      </w:r>
      <w:r w:rsidR="003F50F3" w:rsidRPr="008E6D8E">
        <w:rPr>
          <w:rFonts w:ascii="Arial" w:hAnsi="Arial" w:cs="Arial"/>
          <w:sz w:val="22"/>
          <w:szCs w:val="22"/>
        </w:rPr>
        <w:t xml:space="preserve">WHEREAS, the Invitation to Bid for the </w:t>
      </w:r>
      <w:r w:rsidR="008C72FD">
        <w:rPr>
          <w:rFonts w:ascii="Arial" w:hAnsi="Arial" w:cs="Arial"/>
          <w:sz w:val="22"/>
          <w:szCs w:val="22"/>
        </w:rPr>
        <w:t>WWTP Nitrogen Reduction</w:t>
      </w:r>
      <w:r w:rsidR="004A60D3" w:rsidRPr="008E6D8E">
        <w:rPr>
          <w:rFonts w:ascii="Arial" w:hAnsi="Arial" w:cs="Arial"/>
          <w:sz w:val="22"/>
          <w:szCs w:val="22"/>
        </w:rPr>
        <w:t xml:space="preserve"> Project </w:t>
      </w:r>
      <w:r w:rsidR="003F50F3" w:rsidRPr="008E6D8E">
        <w:rPr>
          <w:rFonts w:ascii="Arial" w:hAnsi="Arial" w:cs="Arial"/>
          <w:sz w:val="22"/>
          <w:szCs w:val="22"/>
        </w:rPr>
        <w:t xml:space="preserve">was advertised </w:t>
      </w:r>
      <w:r w:rsidR="00854250" w:rsidRPr="008E6D8E">
        <w:rPr>
          <w:rFonts w:ascii="Arial" w:hAnsi="Arial" w:cs="Arial"/>
          <w:sz w:val="22"/>
          <w:szCs w:val="22"/>
        </w:rPr>
        <w:t xml:space="preserve">in the </w:t>
      </w:r>
      <w:r w:rsidR="0005441C" w:rsidRPr="000270DF">
        <w:rPr>
          <w:rFonts w:ascii="Arial" w:hAnsi="Arial" w:cs="Arial"/>
          <w:sz w:val="22"/>
          <w:szCs w:val="22"/>
        </w:rPr>
        <w:t>Business Journal</w:t>
      </w:r>
      <w:r w:rsidR="00854250" w:rsidRPr="008E6D8E">
        <w:rPr>
          <w:rFonts w:ascii="Arial" w:hAnsi="Arial" w:cs="Arial"/>
          <w:sz w:val="22"/>
          <w:szCs w:val="22"/>
        </w:rPr>
        <w:t xml:space="preserve"> </w:t>
      </w:r>
      <w:r w:rsidR="00B50009" w:rsidRPr="000270DF">
        <w:rPr>
          <w:rFonts w:ascii="Arial" w:hAnsi="Arial" w:cs="Arial"/>
          <w:sz w:val="22"/>
          <w:szCs w:val="22"/>
        </w:rPr>
        <w:t xml:space="preserve">on </w:t>
      </w:r>
      <w:r w:rsidR="000270DF" w:rsidRPr="000270DF">
        <w:rPr>
          <w:rFonts w:ascii="Arial" w:hAnsi="Arial" w:cs="Arial"/>
          <w:sz w:val="22"/>
          <w:szCs w:val="22"/>
        </w:rPr>
        <w:t>August 7</w:t>
      </w:r>
      <w:r w:rsidR="004A60D3" w:rsidRPr="000270DF">
        <w:rPr>
          <w:rFonts w:ascii="Arial" w:hAnsi="Arial" w:cs="Arial"/>
          <w:sz w:val="22"/>
          <w:szCs w:val="22"/>
        </w:rPr>
        <w:t xml:space="preserve"> and</w:t>
      </w:r>
      <w:r w:rsidR="000270DF" w:rsidRPr="000270DF">
        <w:rPr>
          <w:rFonts w:ascii="Arial" w:hAnsi="Arial" w:cs="Arial"/>
          <w:sz w:val="22"/>
          <w:szCs w:val="22"/>
        </w:rPr>
        <w:t xml:space="preserve"> 14</w:t>
      </w:r>
      <w:r w:rsidR="004A60D3" w:rsidRPr="008E6D8E">
        <w:rPr>
          <w:rFonts w:ascii="Arial" w:hAnsi="Arial" w:cs="Arial"/>
          <w:sz w:val="22"/>
          <w:szCs w:val="22"/>
        </w:rPr>
        <w:t>, 202</w:t>
      </w:r>
      <w:r w:rsidR="000270DF">
        <w:rPr>
          <w:rFonts w:ascii="Arial" w:hAnsi="Arial" w:cs="Arial"/>
          <w:sz w:val="22"/>
          <w:szCs w:val="22"/>
        </w:rPr>
        <w:t>4</w:t>
      </w:r>
      <w:r w:rsidR="003F50F3" w:rsidRPr="008E6D8E">
        <w:rPr>
          <w:rFonts w:ascii="Arial" w:hAnsi="Arial" w:cs="Arial"/>
          <w:sz w:val="22"/>
          <w:szCs w:val="22"/>
        </w:rPr>
        <w:t>; and</w:t>
      </w:r>
    </w:p>
    <w:p w14:paraId="57EC963F" w14:textId="59BF4EB5" w:rsidR="003F50F3" w:rsidRPr="008E6D8E" w:rsidRDefault="003F50F3" w:rsidP="003F50F3">
      <w:pPr>
        <w:spacing w:line="360" w:lineRule="auto"/>
        <w:rPr>
          <w:rFonts w:ascii="Arial" w:hAnsi="Arial" w:cs="Arial"/>
          <w:sz w:val="22"/>
          <w:szCs w:val="22"/>
        </w:rPr>
      </w:pPr>
      <w:r w:rsidRPr="008E6D8E">
        <w:rPr>
          <w:rFonts w:ascii="Arial" w:hAnsi="Arial" w:cs="Arial"/>
          <w:sz w:val="22"/>
          <w:szCs w:val="22"/>
        </w:rPr>
        <w:tab/>
        <w:t xml:space="preserve">WHEREAS, the project will consist of </w:t>
      </w:r>
      <w:r w:rsidR="004A60D3" w:rsidRPr="008E6D8E">
        <w:rPr>
          <w:rFonts w:ascii="Arial" w:hAnsi="Arial" w:cs="Arial"/>
          <w:sz w:val="22"/>
          <w:szCs w:val="22"/>
        </w:rPr>
        <w:t xml:space="preserve">the </w:t>
      </w:r>
      <w:r w:rsidR="000270DF" w:rsidRPr="000270DF">
        <w:rPr>
          <w:rFonts w:ascii="Arial" w:hAnsi="Arial" w:cs="Arial"/>
          <w:sz w:val="22"/>
          <w:szCs w:val="22"/>
        </w:rPr>
        <w:t xml:space="preserve">furnishing and installation of recirculation pumps, valves, piping, and submersible mixers </w:t>
      </w:r>
      <w:r w:rsidR="000270DF">
        <w:rPr>
          <w:rFonts w:ascii="Arial" w:hAnsi="Arial" w:cs="Arial"/>
          <w:sz w:val="22"/>
          <w:szCs w:val="22"/>
        </w:rPr>
        <w:t>at the Malaga County Water District’s Wastewater Treatment Plant</w:t>
      </w:r>
      <w:r w:rsidRPr="008E6D8E">
        <w:rPr>
          <w:rFonts w:ascii="Arial" w:hAnsi="Arial" w:cs="Arial"/>
          <w:sz w:val="22"/>
          <w:szCs w:val="22"/>
        </w:rPr>
        <w:t>; and</w:t>
      </w:r>
    </w:p>
    <w:p w14:paraId="5F44732A" w14:textId="18219378" w:rsidR="003F50F3" w:rsidRPr="008E6D8E" w:rsidRDefault="003F50F3" w:rsidP="003F50F3">
      <w:pPr>
        <w:spacing w:line="360" w:lineRule="auto"/>
        <w:rPr>
          <w:rFonts w:ascii="Arial" w:hAnsi="Arial" w:cs="Arial"/>
          <w:sz w:val="22"/>
          <w:szCs w:val="22"/>
        </w:rPr>
      </w:pPr>
      <w:r w:rsidRPr="008E6D8E">
        <w:rPr>
          <w:rFonts w:ascii="Arial" w:hAnsi="Arial" w:cs="Arial"/>
          <w:sz w:val="22"/>
          <w:szCs w:val="22"/>
        </w:rPr>
        <w:tab/>
        <w:t xml:space="preserve">WHEREAS, the following bids for the project were publicly opened and read aloud at the </w:t>
      </w:r>
      <w:r w:rsidR="0005441C" w:rsidRPr="008E6D8E">
        <w:rPr>
          <w:rFonts w:ascii="Arial" w:hAnsi="Arial" w:cs="Arial"/>
          <w:sz w:val="22"/>
          <w:szCs w:val="22"/>
        </w:rPr>
        <w:t>Malaga County Water</w:t>
      </w:r>
      <w:r w:rsidR="00854250" w:rsidRPr="008E6D8E">
        <w:rPr>
          <w:rFonts w:ascii="Arial" w:hAnsi="Arial" w:cs="Arial"/>
          <w:sz w:val="22"/>
          <w:szCs w:val="22"/>
        </w:rPr>
        <w:t xml:space="preserve"> District Office </w:t>
      </w:r>
      <w:r w:rsidRPr="008E6D8E">
        <w:rPr>
          <w:rFonts w:ascii="Arial" w:hAnsi="Arial" w:cs="Arial"/>
          <w:sz w:val="22"/>
          <w:szCs w:val="22"/>
        </w:rPr>
        <w:t xml:space="preserve">on </w:t>
      </w:r>
      <w:r w:rsidR="000270DF">
        <w:rPr>
          <w:rFonts w:ascii="Arial" w:hAnsi="Arial" w:cs="Arial"/>
          <w:sz w:val="22"/>
          <w:szCs w:val="22"/>
        </w:rPr>
        <w:t>September 11</w:t>
      </w:r>
      <w:r w:rsidR="001B3384" w:rsidRPr="008E6D8E">
        <w:rPr>
          <w:rFonts w:ascii="Arial" w:hAnsi="Arial" w:cs="Arial"/>
          <w:sz w:val="22"/>
          <w:szCs w:val="22"/>
        </w:rPr>
        <w:t>, 20</w:t>
      </w:r>
      <w:r w:rsidR="004A60D3" w:rsidRPr="008E6D8E">
        <w:rPr>
          <w:rFonts w:ascii="Arial" w:hAnsi="Arial" w:cs="Arial"/>
          <w:sz w:val="22"/>
          <w:szCs w:val="22"/>
        </w:rPr>
        <w:t>2</w:t>
      </w:r>
      <w:r w:rsidR="000270DF">
        <w:rPr>
          <w:rFonts w:ascii="Arial" w:hAnsi="Arial" w:cs="Arial"/>
          <w:sz w:val="22"/>
          <w:szCs w:val="22"/>
        </w:rPr>
        <w:t>4</w:t>
      </w:r>
      <w:r w:rsidRPr="008E6D8E">
        <w:rPr>
          <w:rFonts w:ascii="Arial" w:hAnsi="Arial" w:cs="Arial"/>
          <w:sz w:val="22"/>
          <w:szCs w:val="22"/>
        </w:rPr>
        <w:t xml:space="preserve"> at </w:t>
      </w:r>
      <w:r w:rsidR="000270DF">
        <w:rPr>
          <w:rFonts w:ascii="Arial" w:hAnsi="Arial" w:cs="Arial"/>
          <w:sz w:val="22"/>
          <w:szCs w:val="22"/>
        </w:rPr>
        <w:t>2</w:t>
      </w:r>
      <w:r w:rsidR="004A60D3" w:rsidRPr="008E6D8E">
        <w:rPr>
          <w:rFonts w:ascii="Arial" w:hAnsi="Arial" w:cs="Arial"/>
          <w:sz w:val="22"/>
          <w:szCs w:val="22"/>
        </w:rPr>
        <w:t xml:space="preserve"> </w:t>
      </w:r>
      <w:r w:rsidR="000270DF">
        <w:rPr>
          <w:rFonts w:ascii="Arial" w:hAnsi="Arial" w:cs="Arial"/>
          <w:sz w:val="22"/>
          <w:szCs w:val="22"/>
        </w:rPr>
        <w:t>p</w:t>
      </w:r>
      <w:r w:rsidRPr="008E6D8E">
        <w:rPr>
          <w:rFonts w:ascii="Arial" w:hAnsi="Arial" w:cs="Arial"/>
          <w:sz w:val="22"/>
          <w:szCs w:val="22"/>
        </w:rPr>
        <w:t>m:</w:t>
      </w:r>
    </w:p>
    <w:p w14:paraId="15783D65" w14:textId="77777777" w:rsidR="004A60D3" w:rsidRPr="008E6D8E" w:rsidRDefault="003F50F3" w:rsidP="004A60D3">
      <w:pPr>
        <w:tabs>
          <w:tab w:val="left" w:pos="720"/>
          <w:tab w:val="left" w:pos="3960"/>
        </w:tabs>
        <w:spacing w:line="360" w:lineRule="auto"/>
        <w:rPr>
          <w:rFonts w:ascii="Arial" w:hAnsi="Arial" w:cs="Arial"/>
          <w:sz w:val="22"/>
          <w:szCs w:val="22"/>
        </w:rPr>
      </w:pPr>
      <w:r w:rsidRPr="008E6D8E">
        <w:rPr>
          <w:rFonts w:ascii="Arial" w:hAnsi="Arial" w:cs="Arial"/>
          <w:sz w:val="22"/>
          <w:szCs w:val="22"/>
        </w:rPr>
        <w:tab/>
      </w:r>
    </w:p>
    <w:tbl>
      <w:tblPr>
        <w:tblW w:w="9715" w:type="dxa"/>
        <w:tblLook w:val="04A0" w:firstRow="1" w:lastRow="0" w:firstColumn="1" w:lastColumn="0" w:noHBand="0" w:noVBand="1"/>
      </w:tblPr>
      <w:tblGrid>
        <w:gridCol w:w="400"/>
        <w:gridCol w:w="4095"/>
        <w:gridCol w:w="1800"/>
        <w:gridCol w:w="1710"/>
        <w:gridCol w:w="1710"/>
      </w:tblGrid>
      <w:tr w:rsidR="004A60D3" w:rsidRPr="008E6D8E" w14:paraId="69591B1F" w14:textId="77777777" w:rsidTr="000270DF">
        <w:trPr>
          <w:trHeight w:val="33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7FE1E" w14:textId="77777777" w:rsidR="004A60D3" w:rsidRPr="008E6D8E" w:rsidRDefault="004A60D3" w:rsidP="00D25511">
            <w:pPr>
              <w:rPr>
                <w:rFonts w:ascii="Arial" w:hAnsi="Arial" w:cs="Arial"/>
              </w:rPr>
            </w:pPr>
            <w:r w:rsidRPr="008E6D8E">
              <w:rPr>
                <w:rFonts w:ascii="Arial" w:hAnsi="Arial" w:cs="Arial"/>
              </w:rPr>
              <w:t> </w:t>
            </w:r>
          </w:p>
        </w:tc>
        <w:tc>
          <w:tcPr>
            <w:tcW w:w="4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CA81B" w14:textId="77777777" w:rsidR="004A60D3" w:rsidRPr="008E6D8E" w:rsidRDefault="004A60D3" w:rsidP="00D25511">
            <w:pPr>
              <w:rPr>
                <w:rFonts w:ascii="Arial" w:hAnsi="Arial" w:cs="Arial"/>
                <w:b/>
                <w:bCs/>
              </w:rPr>
            </w:pPr>
            <w:r w:rsidRPr="008E6D8E">
              <w:rPr>
                <w:rFonts w:ascii="Arial" w:hAnsi="Arial" w:cs="Arial"/>
                <w:b/>
                <w:bCs/>
              </w:rPr>
              <w:t>Bidder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9DA2A" w14:textId="77777777" w:rsidR="004A60D3" w:rsidRPr="008E6D8E" w:rsidRDefault="004A60D3" w:rsidP="00D25511">
            <w:pPr>
              <w:jc w:val="center"/>
              <w:rPr>
                <w:rFonts w:ascii="Arial" w:hAnsi="Arial" w:cs="Arial"/>
                <w:b/>
                <w:bCs/>
              </w:rPr>
            </w:pPr>
            <w:r w:rsidRPr="008E6D8E">
              <w:rPr>
                <w:rFonts w:ascii="Arial" w:hAnsi="Arial" w:cs="Arial"/>
                <w:b/>
                <w:bCs/>
              </w:rPr>
              <w:t>Base Bid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36C9B" w14:textId="77777777" w:rsidR="004A60D3" w:rsidRPr="008E6D8E" w:rsidRDefault="004A60D3" w:rsidP="00D25511">
            <w:pPr>
              <w:jc w:val="center"/>
              <w:rPr>
                <w:rFonts w:ascii="Arial" w:hAnsi="Arial" w:cs="Arial"/>
                <w:b/>
                <w:bCs/>
              </w:rPr>
            </w:pPr>
            <w:r w:rsidRPr="008E6D8E">
              <w:rPr>
                <w:rFonts w:ascii="Arial" w:hAnsi="Arial" w:cs="Arial"/>
                <w:b/>
                <w:bCs/>
              </w:rPr>
              <w:t>Add Alt 1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A26A4" w14:textId="77777777" w:rsidR="004A60D3" w:rsidRPr="008E6D8E" w:rsidRDefault="004A60D3" w:rsidP="00D25511">
            <w:pPr>
              <w:jc w:val="center"/>
              <w:rPr>
                <w:rFonts w:ascii="Arial" w:hAnsi="Arial" w:cs="Arial"/>
                <w:b/>
                <w:bCs/>
              </w:rPr>
            </w:pPr>
            <w:r w:rsidRPr="008E6D8E">
              <w:rPr>
                <w:rFonts w:ascii="Arial" w:hAnsi="Arial" w:cs="Arial"/>
                <w:b/>
                <w:bCs/>
              </w:rPr>
              <w:t>Total</w:t>
            </w:r>
          </w:p>
        </w:tc>
      </w:tr>
      <w:tr w:rsidR="000270DF" w:rsidRPr="008E6D8E" w14:paraId="0ADB0FC2" w14:textId="77777777" w:rsidTr="000270DF">
        <w:trPr>
          <w:trHeight w:val="33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26F1C" w14:textId="77777777" w:rsidR="000270DF" w:rsidRPr="008E6D8E" w:rsidRDefault="000270DF" w:rsidP="000270DF">
            <w:pPr>
              <w:jc w:val="right"/>
              <w:rPr>
                <w:rFonts w:ascii="Arial" w:hAnsi="Arial" w:cs="Arial"/>
              </w:rPr>
            </w:pPr>
            <w:r w:rsidRPr="008E6D8E">
              <w:rPr>
                <w:rFonts w:ascii="Arial" w:hAnsi="Arial" w:cs="Arial"/>
              </w:rPr>
              <w:t>1)</w:t>
            </w:r>
          </w:p>
        </w:tc>
        <w:tc>
          <w:tcPr>
            <w:tcW w:w="4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D441D" w14:textId="0D41BDB1" w:rsidR="000270DF" w:rsidRPr="000270DF" w:rsidRDefault="000270DF" w:rsidP="000270DF">
            <w:pPr>
              <w:rPr>
                <w:rFonts w:ascii="Arial" w:hAnsi="Arial" w:cs="Arial"/>
              </w:rPr>
            </w:pPr>
            <w:r w:rsidRPr="000270DF">
              <w:rPr>
                <w:rFonts w:ascii="Arial" w:hAnsi="Arial" w:cs="Arial"/>
              </w:rPr>
              <w:t>W.M. Lyles Co.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AD632" w14:textId="19FE707C" w:rsidR="000270DF" w:rsidRPr="000270DF" w:rsidRDefault="000270DF" w:rsidP="000270DF">
            <w:pPr>
              <w:rPr>
                <w:rFonts w:ascii="Arial" w:hAnsi="Arial" w:cs="Arial"/>
              </w:rPr>
            </w:pPr>
            <w:r w:rsidRPr="000270DF">
              <w:rPr>
                <w:rFonts w:ascii="Arial" w:hAnsi="Arial" w:cs="Arial"/>
              </w:rPr>
              <w:t xml:space="preserve"> $  </w:t>
            </w:r>
            <w:r>
              <w:rPr>
                <w:rFonts w:ascii="Arial" w:hAnsi="Arial" w:cs="Arial"/>
              </w:rPr>
              <w:t xml:space="preserve"> </w:t>
            </w:r>
            <w:r w:rsidRPr="000270DF">
              <w:rPr>
                <w:rFonts w:ascii="Arial" w:hAnsi="Arial" w:cs="Arial"/>
              </w:rPr>
              <w:t xml:space="preserve">426,800.00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7DE7A" w14:textId="6031A8D7" w:rsidR="000270DF" w:rsidRPr="000270DF" w:rsidRDefault="000270DF" w:rsidP="000270DF">
            <w:pPr>
              <w:rPr>
                <w:rFonts w:ascii="Arial" w:hAnsi="Arial" w:cs="Arial"/>
              </w:rPr>
            </w:pPr>
            <w:r w:rsidRPr="000270DF">
              <w:rPr>
                <w:rFonts w:ascii="Arial" w:hAnsi="Arial" w:cs="Arial"/>
              </w:rPr>
              <w:t xml:space="preserve"> $  65,700.00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EF5DE" w14:textId="366564B2" w:rsidR="000270DF" w:rsidRPr="000270DF" w:rsidRDefault="000270DF" w:rsidP="000270DF">
            <w:pPr>
              <w:rPr>
                <w:rFonts w:ascii="Arial" w:hAnsi="Arial" w:cs="Arial"/>
              </w:rPr>
            </w:pPr>
            <w:r w:rsidRPr="000270DF">
              <w:rPr>
                <w:rFonts w:ascii="Arial" w:hAnsi="Arial" w:cs="Arial"/>
              </w:rPr>
              <w:t xml:space="preserve"> $  492,500.00 </w:t>
            </w:r>
          </w:p>
        </w:tc>
      </w:tr>
      <w:tr w:rsidR="000270DF" w:rsidRPr="008E6D8E" w14:paraId="45BA0B04" w14:textId="77777777" w:rsidTr="000270DF">
        <w:trPr>
          <w:trHeight w:val="33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82B3E" w14:textId="77777777" w:rsidR="000270DF" w:rsidRPr="008E6D8E" w:rsidRDefault="000270DF" w:rsidP="000270DF">
            <w:pPr>
              <w:jc w:val="right"/>
              <w:rPr>
                <w:rFonts w:ascii="Arial" w:hAnsi="Arial" w:cs="Arial"/>
              </w:rPr>
            </w:pPr>
            <w:r w:rsidRPr="008E6D8E">
              <w:rPr>
                <w:rFonts w:ascii="Arial" w:hAnsi="Arial" w:cs="Arial"/>
              </w:rPr>
              <w:t>2)</w:t>
            </w:r>
          </w:p>
        </w:tc>
        <w:tc>
          <w:tcPr>
            <w:tcW w:w="4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FB1FB" w14:textId="54BACF88" w:rsidR="000270DF" w:rsidRPr="000270DF" w:rsidRDefault="00A37C06" w:rsidP="000270D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HPS Mechanical, Inc.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BB676" w14:textId="42061BB0" w:rsidR="000270DF" w:rsidRPr="000270DF" w:rsidRDefault="000270DF" w:rsidP="000270DF">
            <w:pPr>
              <w:rPr>
                <w:rFonts w:ascii="Arial" w:hAnsi="Arial" w:cs="Arial"/>
              </w:rPr>
            </w:pPr>
            <w:r w:rsidRPr="000270DF">
              <w:rPr>
                <w:rFonts w:ascii="Arial" w:hAnsi="Arial" w:cs="Arial"/>
              </w:rPr>
              <w:t xml:space="preserve"> $  </w:t>
            </w:r>
            <w:r>
              <w:rPr>
                <w:rFonts w:ascii="Arial" w:hAnsi="Arial" w:cs="Arial"/>
              </w:rPr>
              <w:t xml:space="preserve"> </w:t>
            </w:r>
            <w:r w:rsidRPr="000270DF">
              <w:rPr>
                <w:rFonts w:ascii="Arial" w:hAnsi="Arial" w:cs="Arial"/>
              </w:rPr>
              <w:t xml:space="preserve">492,969.00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3A343" w14:textId="1999D071" w:rsidR="000270DF" w:rsidRPr="000270DF" w:rsidRDefault="000270DF" w:rsidP="000270DF">
            <w:pPr>
              <w:rPr>
                <w:rFonts w:ascii="Arial" w:hAnsi="Arial" w:cs="Arial"/>
              </w:rPr>
            </w:pPr>
            <w:r w:rsidRPr="000270DF">
              <w:rPr>
                <w:rFonts w:ascii="Arial" w:hAnsi="Arial" w:cs="Arial"/>
              </w:rPr>
              <w:t xml:space="preserve"> $  76,200.00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B0561" w14:textId="34EEA393" w:rsidR="000270DF" w:rsidRPr="000270DF" w:rsidRDefault="000270DF" w:rsidP="000270DF">
            <w:pPr>
              <w:rPr>
                <w:rFonts w:ascii="Arial" w:hAnsi="Arial" w:cs="Arial"/>
              </w:rPr>
            </w:pPr>
            <w:r w:rsidRPr="000270DF">
              <w:rPr>
                <w:rFonts w:ascii="Arial" w:hAnsi="Arial" w:cs="Arial"/>
              </w:rPr>
              <w:t xml:space="preserve"> $  569,169.00 </w:t>
            </w:r>
          </w:p>
        </w:tc>
      </w:tr>
    </w:tbl>
    <w:p w14:paraId="6ACF30C3" w14:textId="7D0A76B0" w:rsidR="003F50F3" w:rsidRPr="008E6D8E" w:rsidRDefault="003F50F3" w:rsidP="004A60D3">
      <w:pPr>
        <w:tabs>
          <w:tab w:val="left" w:pos="720"/>
          <w:tab w:val="left" w:pos="3960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60E874B3" w14:textId="77777777" w:rsidR="00D4780D" w:rsidRPr="008E6D8E" w:rsidRDefault="003F50F3" w:rsidP="003F50F3">
      <w:pPr>
        <w:spacing w:line="360" w:lineRule="auto"/>
        <w:rPr>
          <w:rFonts w:ascii="Arial" w:hAnsi="Arial" w:cs="Arial"/>
          <w:sz w:val="22"/>
          <w:szCs w:val="22"/>
        </w:rPr>
      </w:pPr>
      <w:r w:rsidRPr="008E6D8E">
        <w:rPr>
          <w:rFonts w:ascii="Arial" w:hAnsi="Arial" w:cs="Arial"/>
          <w:sz w:val="22"/>
          <w:szCs w:val="22"/>
        </w:rPr>
        <w:tab/>
      </w:r>
      <w:r w:rsidRPr="008E6D8E">
        <w:rPr>
          <w:rFonts w:ascii="Arial" w:hAnsi="Arial" w:cs="Arial"/>
          <w:sz w:val="22"/>
          <w:szCs w:val="22"/>
        </w:rPr>
        <w:tab/>
      </w:r>
      <w:r w:rsidR="00D4780D" w:rsidRPr="008E6D8E">
        <w:rPr>
          <w:rFonts w:ascii="Arial" w:hAnsi="Arial" w:cs="Arial"/>
          <w:sz w:val="22"/>
          <w:szCs w:val="22"/>
        </w:rPr>
        <w:t xml:space="preserve">; and </w:t>
      </w:r>
    </w:p>
    <w:p w14:paraId="49E0C969" w14:textId="24A115E6" w:rsidR="003F50F3" w:rsidRDefault="003F50F3" w:rsidP="00D4780D">
      <w:pPr>
        <w:spacing w:line="360" w:lineRule="auto"/>
        <w:ind w:firstLine="720"/>
        <w:rPr>
          <w:rFonts w:ascii="Arial" w:hAnsi="Arial" w:cs="Arial"/>
          <w:sz w:val="22"/>
          <w:szCs w:val="22"/>
        </w:rPr>
      </w:pPr>
      <w:r w:rsidRPr="008E6D8E">
        <w:rPr>
          <w:rFonts w:ascii="Arial" w:hAnsi="Arial" w:cs="Arial"/>
          <w:sz w:val="22"/>
          <w:szCs w:val="22"/>
        </w:rPr>
        <w:t>WHEREAS, the Engineer’s estimate</w:t>
      </w:r>
      <w:r w:rsidR="00D4780D" w:rsidRPr="008E6D8E">
        <w:rPr>
          <w:rFonts w:ascii="Arial" w:hAnsi="Arial" w:cs="Arial"/>
          <w:sz w:val="22"/>
          <w:szCs w:val="22"/>
        </w:rPr>
        <w:t>s</w:t>
      </w:r>
      <w:r w:rsidRPr="008E6D8E">
        <w:rPr>
          <w:rFonts w:ascii="Arial" w:hAnsi="Arial" w:cs="Arial"/>
          <w:sz w:val="22"/>
          <w:szCs w:val="22"/>
        </w:rPr>
        <w:t xml:space="preserve"> </w:t>
      </w:r>
      <w:r w:rsidR="00D4780D" w:rsidRPr="008E6D8E">
        <w:rPr>
          <w:rFonts w:ascii="Arial" w:hAnsi="Arial" w:cs="Arial"/>
          <w:sz w:val="22"/>
          <w:szCs w:val="22"/>
        </w:rPr>
        <w:t xml:space="preserve">for the project </w:t>
      </w:r>
      <w:r w:rsidRPr="008E6D8E">
        <w:rPr>
          <w:rFonts w:ascii="Arial" w:hAnsi="Arial" w:cs="Arial"/>
          <w:sz w:val="22"/>
          <w:szCs w:val="22"/>
        </w:rPr>
        <w:t>w</w:t>
      </w:r>
      <w:r w:rsidR="00D4780D" w:rsidRPr="008E6D8E">
        <w:rPr>
          <w:rFonts w:ascii="Arial" w:hAnsi="Arial" w:cs="Arial"/>
          <w:sz w:val="22"/>
          <w:szCs w:val="22"/>
        </w:rPr>
        <w:t xml:space="preserve">ere </w:t>
      </w:r>
      <w:r w:rsidRPr="008E6D8E">
        <w:rPr>
          <w:rFonts w:ascii="Arial" w:hAnsi="Arial" w:cs="Arial"/>
          <w:sz w:val="22"/>
          <w:szCs w:val="22"/>
        </w:rPr>
        <w:t>$</w:t>
      </w:r>
      <w:r w:rsidR="000270DF">
        <w:rPr>
          <w:rFonts w:ascii="Arial" w:hAnsi="Arial" w:cs="Arial"/>
          <w:sz w:val="22"/>
          <w:szCs w:val="22"/>
        </w:rPr>
        <w:t>288,000</w:t>
      </w:r>
      <w:r w:rsidR="00D4780D" w:rsidRPr="008E6D8E">
        <w:rPr>
          <w:rFonts w:ascii="Arial" w:hAnsi="Arial" w:cs="Arial"/>
          <w:sz w:val="22"/>
          <w:szCs w:val="22"/>
        </w:rPr>
        <w:t>.00, $</w:t>
      </w:r>
      <w:r w:rsidR="00D773D8">
        <w:rPr>
          <w:rFonts w:ascii="Arial" w:hAnsi="Arial" w:cs="Arial"/>
          <w:sz w:val="22"/>
          <w:szCs w:val="22"/>
        </w:rPr>
        <w:t>55,800</w:t>
      </w:r>
      <w:r w:rsidR="00D4780D" w:rsidRPr="008E6D8E">
        <w:rPr>
          <w:rFonts w:ascii="Arial" w:hAnsi="Arial" w:cs="Arial"/>
          <w:sz w:val="22"/>
          <w:szCs w:val="22"/>
        </w:rPr>
        <w:t>.00 and $</w:t>
      </w:r>
      <w:r w:rsidR="00D773D8">
        <w:rPr>
          <w:rFonts w:ascii="Arial" w:hAnsi="Arial" w:cs="Arial"/>
          <w:sz w:val="22"/>
          <w:szCs w:val="22"/>
        </w:rPr>
        <w:t>343,800</w:t>
      </w:r>
      <w:r w:rsidR="00D4780D" w:rsidRPr="008E6D8E">
        <w:rPr>
          <w:rFonts w:ascii="Arial" w:hAnsi="Arial" w:cs="Arial"/>
          <w:sz w:val="22"/>
          <w:szCs w:val="22"/>
        </w:rPr>
        <w:t>.00 for the Base Bid, Add Alt 1 and Total Bid, respectively</w:t>
      </w:r>
      <w:r w:rsidR="00D773D8">
        <w:rPr>
          <w:rFonts w:ascii="Arial" w:hAnsi="Arial" w:cs="Arial"/>
          <w:sz w:val="22"/>
          <w:szCs w:val="22"/>
        </w:rPr>
        <w:t>; and</w:t>
      </w:r>
    </w:p>
    <w:p w14:paraId="5CBBEF75" w14:textId="48876E43" w:rsidR="00D773D8" w:rsidRDefault="00D773D8" w:rsidP="00D4780D">
      <w:pPr>
        <w:spacing w:line="360" w:lineRule="auto"/>
        <w:ind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WHEREAS, the project is being funded by Community Development Block Grant (CDBG) funding administered by the Fresno County Public Works and Planning Department (“County”); and</w:t>
      </w:r>
    </w:p>
    <w:p w14:paraId="40895100" w14:textId="7657A56A" w:rsidR="00D773D8" w:rsidRDefault="00D773D8" w:rsidP="00D4780D">
      <w:pPr>
        <w:spacing w:line="360" w:lineRule="auto"/>
        <w:ind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WHEREAS, County Staff is reviewing, and must concur on, the award recommendation prior to the award becoming official; and</w:t>
      </w:r>
    </w:p>
    <w:p w14:paraId="7EBAE86C" w14:textId="77777777" w:rsidR="00D773D8" w:rsidRDefault="00D773D8" w:rsidP="00D4780D">
      <w:pPr>
        <w:spacing w:line="360" w:lineRule="auto"/>
        <w:ind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WHEREAS, the bidders must hold their bids for a 60-day period as required by the specifications; and</w:t>
      </w:r>
    </w:p>
    <w:p w14:paraId="43DA74C4" w14:textId="77777777" w:rsidR="00D773D8" w:rsidRDefault="00D773D8" w:rsidP="00D773D8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WHEREAS, the next Board meeting falls outside the 60-day window from the bid opening; and</w:t>
      </w:r>
    </w:p>
    <w:p w14:paraId="3D43BC1F" w14:textId="73C1D762" w:rsidR="00D773D8" w:rsidRPr="008E6D8E" w:rsidRDefault="00D773D8" w:rsidP="00D773D8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WHEREAS, an award of contract may be conditioned upon the concurrence from the County. </w:t>
      </w:r>
    </w:p>
    <w:p w14:paraId="75F2D120" w14:textId="77777777" w:rsidR="00774596" w:rsidRPr="008E6D8E" w:rsidRDefault="00774596" w:rsidP="005810B3">
      <w:pPr>
        <w:rPr>
          <w:rFonts w:ascii="Arial" w:hAnsi="Arial" w:cs="Arial"/>
          <w:sz w:val="22"/>
          <w:szCs w:val="22"/>
        </w:rPr>
      </w:pPr>
    </w:p>
    <w:p w14:paraId="7F4DAD5C" w14:textId="2E7B08B5" w:rsidR="005810B3" w:rsidRPr="008E6D8E" w:rsidRDefault="005810B3" w:rsidP="00774596">
      <w:pPr>
        <w:spacing w:line="360" w:lineRule="auto"/>
        <w:rPr>
          <w:rFonts w:ascii="Arial" w:hAnsi="Arial" w:cs="Arial"/>
          <w:sz w:val="22"/>
          <w:szCs w:val="22"/>
        </w:rPr>
      </w:pPr>
      <w:r w:rsidRPr="008E6D8E">
        <w:rPr>
          <w:rFonts w:ascii="Arial" w:hAnsi="Arial" w:cs="Arial"/>
          <w:sz w:val="22"/>
          <w:szCs w:val="22"/>
        </w:rPr>
        <w:tab/>
        <w:t>NOW,</w:t>
      </w:r>
      <w:r w:rsidR="00792AF9" w:rsidRPr="008E6D8E">
        <w:rPr>
          <w:rFonts w:ascii="Arial" w:hAnsi="Arial" w:cs="Arial"/>
          <w:sz w:val="22"/>
          <w:szCs w:val="22"/>
        </w:rPr>
        <w:t xml:space="preserve"> </w:t>
      </w:r>
      <w:r w:rsidRPr="008E6D8E">
        <w:rPr>
          <w:rFonts w:ascii="Arial" w:hAnsi="Arial" w:cs="Arial"/>
          <w:sz w:val="22"/>
          <w:szCs w:val="22"/>
        </w:rPr>
        <w:t>THEREFORE</w:t>
      </w:r>
      <w:r w:rsidR="00E51041" w:rsidRPr="008E6D8E">
        <w:rPr>
          <w:rFonts w:ascii="Arial" w:hAnsi="Arial" w:cs="Arial"/>
          <w:sz w:val="22"/>
          <w:szCs w:val="22"/>
        </w:rPr>
        <w:t xml:space="preserve"> BE </w:t>
      </w:r>
      <w:r w:rsidRPr="008E6D8E">
        <w:rPr>
          <w:rFonts w:ascii="Arial" w:hAnsi="Arial" w:cs="Arial"/>
          <w:sz w:val="22"/>
          <w:szCs w:val="22"/>
        </w:rPr>
        <w:t xml:space="preserve">IT </w:t>
      </w:r>
      <w:r w:rsidR="00E51041" w:rsidRPr="008E6D8E">
        <w:rPr>
          <w:rFonts w:ascii="Arial" w:hAnsi="Arial" w:cs="Arial"/>
          <w:sz w:val="22"/>
          <w:szCs w:val="22"/>
        </w:rPr>
        <w:t>RESOLVED</w:t>
      </w:r>
      <w:r w:rsidR="00DC2C90" w:rsidRPr="008E6D8E">
        <w:rPr>
          <w:rFonts w:ascii="Arial" w:hAnsi="Arial" w:cs="Arial"/>
          <w:sz w:val="22"/>
          <w:szCs w:val="22"/>
        </w:rPr>
        <w:t xml:space="preserve">, by the </w:t>
      </w:r>
      <w:r w:rsidR="00854250" w:rsidRPr="008E6D8E">
        <w:rPr>
          <w:rFonts w:ascii="Arial" w:hAnsi="Arial" w:cs="Arial"/>
          <w:sz w:val="22"/>
          <w:szCs w:val="22"/>
        </w:rPr>
        <w:t xml:space="preserve">Board of Directors of the </w:t>
      </w:r>
      <w:r w:rsidR="0005441C" w:rsidRPr="008E6D8E">
        <w:rPr>
          <w:rFonts w:ascii="Arial" w:hAnsi="Arial" w:cs="Arial"/>
          <w:sz w:val="22"/>
          <w:szCs w:val="22"/>
        </w:rPr>
        <w:t>Malaga County Water</w:t>
      </w:r>
      <w:r w:rsidR="00854250" w:rsidRPr="008E6D8E">
        <w:rPr>
          <w:rFonts w:ascii="Arial" w:hAnsi="Arial" w:cs="Arial"/>
          <w:sz w:val="22"/>
          <w:szCs w:val="22"/>
        </w:rPr>
        <w:t xml:space="preserve"> District</w:t>
      </w:r>
      <w:r w:rsidR="00DC2C90" w:rsidRPr="008E6D8E">
        <w:rPr>
          <w:rFonts w:ascii="Arial" w:hAnsi="Arial" w:cs="Arial"/>
          <w:sz w:val="22"/>
          <w:szCs w:val="22"/>
        </w:rPr>
        <w:t>, California,</w:t>
      </w:r>
      <w:r w:rsidR="00E51041" w:rsidRPr="008E6D8E">
        <w:rPr>
          <w:rFonts w:ascii="Arial" w:hAnsi="Arial" w:cs="Arial"/>
          <w:sz w:val="22"/>
          <w:szCs w:val="22"/>
        </w:rPr>
        <w:t xml:space="preserve"> </w:t>
      </w:r>
      <w:r w:rsidRPr="008E6D8E">
        <w:rPr>
          <w:rFonts w:ascii="Arial" w:hAnsi="Arial" w:cs="Arial"/>
          <w:sz w:val="22"/>
          <w:szCs w:val="22"/>
        </w:rPr>
        <w:t>as follows:</w:t>
      </w:r>
      <w:r w:rsidR="00DC2C90" w:rsidRPr="008E6D8E">
        <w:rPr>
          <w:rFonts w:ascii="Arial" w:hAnsi="Arial" w:cs="Arial"/>
          <w:b/>
          <w:sz w:val="22"/>
          <w:szCs w:val="22"/>
        </w:rPr>
        <w:t xml:space="preserve"> </w:t>
      </w:r>
    </w:p>
    <w:p w14:paraId="3787EDCC" w14:textId="089CFB09" w:rsidR="00DC2C90" w:rsidRPr="008E6D8E" w:rsidRDefault="009F25AA" w:rsidP="00DC2C90">
      <w:pPr>
        <w:jc w:val="both"/>
        <w:rPr>
          <w:rFonts w:ascii="Arial" w:hAnsi="Arial" w:cs="Arial"/>
          <w:sz w:val="22"/>
          <w:szCs w:val="22"/>
        </w:rPr>
      </w:pPr>
      <w:r w:rsidRPr="008E6D8E">
        <w:rPr>
          <w:rFonts w:ascii="Arial" w:hAnsi="Arial" w:cs="Arial"/>
          <w:sz w:val="22"/>
          <w:szCs w:val="22"/>
        </w:rPr>
        <w:lastRenderedPageBreak/>
        <w:tab/>
        <w:t>1.</w:t>
      </w:r>
      <w:r w:rsidRPr="008E6D8E">
        <w:rPr>
          <w:rFonts w:ascii="Arial" w:hAnsi="Arial" w:cs="Arial"/>
          <w:sz w:val="22"/>
          <w:szCs w:val="22"/>
        </w:rPr>
        <w:tab/>
      </w:r>
      <w:r w:rsidR="00DC2C90" w:rsidRPr="008E6D8E">
        <w:rPr>
          <w:rFonts w:ascii="Arial" w:hAnsi="Arial" w:cs="Arial"/>
          <w:sz w:val="22"/>
          <w:szCs w:val="22"/>
        </w:rPr>
        <w:t xml:space="preserve">The above recitals are true and correct and are adopted as the findings of the </w:t>
      </w:r>
      <w:r w:rsidR="00854250" w:rsidRPr="008E6D8E">
        <w:rPr>
          <w:rFonts w:ascii="Arial" w:hAnsi="Arial" w:cs="Arial"/>
          <w:sz w:val="22"/>
          <w:szCs w:val="22"/>
        </w:rPr>
        <w:t>Board of Directors</w:t>
      </w:r>
      <w:r w:rsidR="00DC2C90" w:rsidRPr="008E6D8E">
        <w:rPr>
          <w:rFonts w:ascii="Arial" w:hAnsi="Arial" w:cs="Arial"/>
          <w:sz w:val="22"/>
          <w:szCs w:val="22"/>
        </w:rPr>
        <w:t>.</w:t>
      </w:r>
    </w:p>
    <w:p w14:paraId="6200A29F" w14:textId="59DD8928" w:rsidR="009F25AA" w:rsidRPr="008E6D8E" w:rsidRDefault="00B27CDE" w:rsidP="00D91FCA">
      <w:pPr>
        <w:spacing w:line="360" w:lineRule="auto"/>
        <w:ind w:firstLine="720"/>
        <w:rPr>
          <w:rFonts w:ascii="Arial" w:hAnsi="Arial" w:cs="Arial"/>
          <w:sz w:val="22"/>
          <w:szCs w:val="22"/>
        </w:rPr>
      </w:pPr>
      <w:r w:rsidRPr="008E6D8E">
        <w:rPr>
          <w:rFonts w:ascii="Arial" w:hAnsi="Arial" w:cs="Arial"/>
          <w:sz w:val="22"/>
          <w:szCs w:val="22"/>
        </w:rPr>
        <w:t>2.</w:t>
      </w:r>
      <w:r w:rsidRPr="008E6D8E">
        <w:rPr>
          <w:rFonts w:ascii="Arial" w:hAnsi="Arial" w:cs="Arial"/>
          <w:sz w:val="22"/>
          <w:szCs w:val="22"/>
        </w:rPr>
        <w:tab/>
      </w:r>
      <w:r w:rsidR="003F50F3" w:rsidRPr="008E6D8E">
        <w:rPr>
          <w:rFonts w:ascii="Arial" w:hAnsi="Arial" w:cs="Arial"/>
          <w:sz w:val="22"/>
          <w:szCs w:val="22"/>
        </w:rPr>
        <w:t>Upon</w:t>
      </w:r>
      <w:r w:rsidR="00854250" w:rsidRPr="008E6D8E">
        <w:rPr>
          <w:rFonts w:ascii="Arial" w:hAnsi="Arial" w:cs="Arial"/>
          <w:sz w:val="22"/>
          <w:szCs w:val="22"/>
        </w:rPr>
        <w:t xml:space="preserve"> the recommendation of the </w:t>
      </w:r>
      <w:r w:rsidR="00D4780D" w:rsidRPr="008E6D8E">
        <w:rPr>
          <w:rFonts w:ascii="Arial" w:hAnsi="Arial" w:cs="Arial"/>
          <w:sz w:val="22"/>
          <w:szCs w:val="22"/>
        </w:rPr>
        <w:t>CDBG</w:t>
      </w:r>
      <w:r w:rsidR="00854250" w:rsidRPr="008E6D8E">
        <w:rPr>
          <w:rFonts w:ascii="Arial" w:hAnsi="Arial" w:cs="Arial"/>
          <w:sz w:val="22"/>
          <w:szCs w:val="22"/>
        </w:rPr>
        <w:t xml:space="preserve"> </w:t>
      </w:r>
      <w:r w:rsidR="003F50F3" w:rsidRPr="008E6D8E">
        <w:rPr>
          <w:rFonts w:ascii="Arial" w:hAnsi="Arial" w:cs="Arial"/>
          <w:sz w:val="22"/>
          <w:szCs w:val="22"/>
        </w:rPr>
        <w:t xml:space="preserve">Engineer that the </w:t>
      </w:r>
      <w:r w:rsidR="00D773D8">
        <w:rPr>
          <w:rFonts w:ascii="Arial" w:hAnsi="Arial" w:cs="Arial"/>
          <w:sz w:val="22"/>
          <w:szCs w:val="22"/>
        </w:rPr>
        <w:t xml:space="preserve">WWTP Nitrogen Reduction </w:t>
      </w:r>
      <w:r w:rsidR="004A60D3" w:rsidRPr="008E6D8E">
        <w:rPr>
          <w:rFonts w:ascii="Arial" w:hAnsi="Arial" w:cs="Arial"/>
          <w:sz w:val="22"/>
          <w:szCs w:val="22"/>
        </w:rPr>
        <w:t>Project</w:t>
      </w:r>
      <w:r w:rsidR="001B3384" w:rsidRPr="008E6D8E">
        <w:rPr>
          <w:rFonts w:ascii="Arial" w:hAnsi="Arial" w:cs="Arial"/>
          <w:sz w:val="22"/>
          <w:szCs w:val="22"/>
        </w:rPr>
        <w:t xml:space="preserve"> </w:t>
      </w:r>
      <w:r w:rsidR="003F50F3" w:rsidRPr="008E6D8E">
        <w:rPr>
          <w:rFonts w:ascii="Arial" w:hAnsi="Arial" w:cs="Arial"/>
          <w:sz w:val="22"/>
          <w:szCs w:val="22"/>
        </w:rPr>
        <w:t xml:space="preserve">be </w:t>
      </w:r>
      <w:r w:rsidR="00D773D8">
        <w:rPr>
          <w:rFonts w:ascii="Arial" w:hAnsi="Arial" w:cs="Arial"/>
          <w:sz w:val="22"/>
          <w:szCs w:val="22"/>
        </w:rPr>
        <w:t xml:space="preserve">conditionally </w:t>
      </w:r>
      <w:r w:rsidR="003F50F3" w:rsidRPr="008E6D8E">
        <w:rPr>
          <w:rFonts w:ascii="Arial" w:hAnsi="Arial" w:cs="Arial"/>
          <w:sz w:val="22"/>
          <w:szCs w:val="22"/>
        </w:rPr>
        <w:t xml:space="preserve">awarded </w:t>
      </w:r>
      <w:r w:rsidR="00D773D8">
        <w:rPr>
          <w:rFonts w:ascii="Arial" w:hAnsi="Arial" w:cs="Arial"/>
          <w:sz w:val="22"/>
          <w:szCs w:val="22"/>
        </w:rPr>
        <w:t xml:space="preserve">for the base bid only </w:t>
      </w:r>
      <w:r w:rsidR="003F50F3" w:rsidRPr="008E6D8E">
        <w:rPr>
          <w:rFonts w:ascii="Arial" w:hAnsi="Arial" w:cs="Arial"/>
          <w:sz w:val="22"/>
          <w:szCs w:val="22"/>
        </w:rPr>
        <w:t xml:space="preserve">to: </w:t>
      </w:r>
      <w:r w:rsidR="00D773D8">
        <w:rPr>
          <w:rFonts w:ascii="Arial" w:hAnsi="Arial" w:cs="Arial"/>
          <w:sz w:val="22"/>
          <w:szCs w:val="22"/>
        </w:rPr>
        <w:t>W.M. Lyles Co</w:t>
      </w:r>
      <w:r w:rsidR="001B3384" w:rsidRPr="008E6D8E">
        <w:rPr>
          <w:rFonts w:ascii="Arial" w:hAnsi="Arial" w:cs="Arial"/>
          <w:sz w:val="22"/>
          <w:szCs w:val="22"/>
        </w:rPr>
        <w:t xml:space="preserve">. </w:t>
      </w:r>
      <w:r w:rsidR="003F50F3" w:rsidRPr="008E6D8E">
        <w:rPr>
          <w:rFonts w:ascii="Arial" w:hAnsi="Arial" w:cs="Arial"/>
          <w:sz w:val="22"/>
          <w:szCs w:val="22"/>
        </w:rPr>
        <w:t xml:space="preserve">in the amount of </w:t>
      </w:r>
      <w:r w:rsidR="00D773D8">
        <w:rPr>
          <w:rFonts w:ascii="Arial" w:hAnsi="Arial" w:cs="Arial"/>
          <w:sz w:val="22"/>
          <w:szCs w:val="22"/>
        </w:rPr>
        <w:t>Four</w:t>
      </w:r>
      <w:r w:rsidR="004A60D3" w:rsidRPr="008E6D8E">
        <w:rPr>
          <w:rFonts w:ascii="Arial" w:hAnsi="Arial" w:cs="Arial"/>
          <w:sz w:val="22"/>
          <w:szCs w:val="22"/>
        </w:rPr>
        <w:t xml:space="preserve"> hundred </w:t>
      </w:r>
      <w:r w:rsidR="00D773D8">
        <w:rPr>
          <w:rFonts w:ascii="Arial" w:hAnsi="Arial" w:cs="Arial"/>
          <w:sz w:val="22"/>
          <w:szCs w:val="22"/>
        </w:rPr>
        <w:t>twenty</w:t>
      </w:r>
      <w:r w:rsidR="004A60D3" w:rsidRPr="008E6D8E">
        <w:rPr>
          <w:rFonts w:ascii="Arial" w:hAnsi="Arial" w:cs="Arial"/>
          <w:sz w:val="22"/>
          <w:szCs w:val="22"/>
        </w:rPr>
        <w:t>-</w:t>
      </w:r>
      <w:r w:rsidR="00D773D8">
        <w:rPr>
          <w:rFonts w:ascii="Arial" w:hAnsi="Arial" w:cs="Arial"/>
          <w:sz w:val="22"/>
          <w:szCs w:val="22"/>
        </w:rPr>
        <w:t>six</w:t>
      </w:r>
      <w:r w:rsidR="004A60D3" w:rsidRPr="008E6D8E">
        <w:rPr>
          <w:rFonts w:ascii="Arial" w:hAnsi="Arial" w:cs="Arial"/>
          <w:sz w:val="22"/>
          <w:szCs w:val="22"/>
        </w:rPr>
        <w:t xml:space="preserve"> thousand </w:t>
      </w:r>
      <w:r w:rsidR="00D773D8">
        <w:rPr>
          <w:rFonts w:ascii="Arial" w:hAnsi="Arial" w:cs="Arial"/>
          <w:sz w:val="22"/>
          <w:szCs w:val="22"/>
        </w:rPr>
        <w:t>eight</w:t>
      </w:r>
      <w:r w:rsidR="004A60D3" w:rsidRPr="008E6D8E">
        <w:rPr>
          <w:rFonts w:ascii="Arial" w:hAnsi="Arial" w:cs="Arial"/>
          <w:sz w:val="22"/>
          <w:szCs w:val="22"/>
        </w:rPr>
        <w:t xml:space="preserve"> hundred </w:t>
      </w:r>
      <w:r w:rsidR="003F50F3" w:rsidRPr="008E6D8E">
        <w:rPr>
          <w:rFonts w:ascii="Arial" w:hAnsi="Arial" w:cs="Arial"/>
          <w:sz w:val="22"/>
          <w:szCs w:val="22"/>
        </w:rPr>
        <w:t xml:space="preserve">Dollars and </w:t>
      </w:r>
      <w:r w:rsidR="00D4780D" w:rsidRPr="008E6D8E">
        <w:rPr>
          <w:rFonts w:ascii="Arial" w:hAnsi="Arial" w:cs="Arial"/>
          <w:sz w:val="22"/>
          <w:szCs w:val="22"/>
        </w:rPr>
        <w:t>n</w:t>
      </w:r>
      <w:r w:rsidR="004A60D3" w:rsidRPr="008E6D8E">
        <w:rPr>
          <w:rFonts w:ascii="Arial" w:hAnsi="Arial" w:cs="Arial"/>
          <w:sz w:val="22"/>
          <w:szCs w:val="22"/>
        </w:rPr>
        <w:t>o</w:t>
      </w:r>
      <w:r w:rsidR="003F50F3" w:rsidRPr="008E6D8E">
        <w:rPr>
          <w:rFonts w:ascii="Arial" w:hAnsi="Arial" w:cs="Arial"/>
          <w:sz w:val="22"/>
          <w:szCs w:val="22"/>
        </w:rPr>
        <w:t xml:space="preserve"> Cents ($</w:t>
      </w:r>
      <w:r w:rsidR="00D773D8">
        <w:rPr>
          <w:rFonts w:ascii="Arial" w:hAnsi="Arial" w:cs="Arial"/>
          <w:sz w:val="22"/>
          <w:szCs w:val="22"/>
        </w:rPr>
        <w:t>426</w:t>
      </w:r>
      <w:r w:rsidR="004A60D3" w:rsidRPr="008E6D8E">
        <w:rPr>
          <w:rFonts w:ascii="Arial" w:hAnsi="Arial" w:cs="Arial"/>
          <w:sz w:val="22"/>
          <w:szCs w:val="22"/>
        </w:rPr>
        <w:t>,</w:t>
      </w:r>
      <w:r w:rsidR="00D773D8">
        <w:rPr>
          <w:rFonts w:ascii="Arial" w:hAnsi="Arial" w:cs="Arial"/>
          <w:sz w:val="22"/>
          <w:szCs w:val="22"/>
        </w:rPr>
        <w:t>800</w:t>
      </w:r>
      <w:r w:rsidR="004A60D3" w:rsidRPr="008E6D8E">
        <w:rPr>
          <w:rFonts w:ascii="Arial" w:hAnsi="Arial" w:cs="Arial"/>
          <w:sz w:val="22"/>
          <w:szCs w:val="22"/>
        </w:rPr>
        <w:t>.00</w:t>
      </w:r>
      <w:r w:rsidR="003F50F3" w:rsidRPr="008E6D8E">
        <w:rPr>
          <w:rFonts w:ascii="Arial" w:hAnsi="Arial" w:cs="Arial"/>
          <w:sz w:val="22"/>
          <w:szCs w:val="22"/>
        </w:rPr>
        <w:t>).</w:t>
      </w:r>
    </w:p>
    <w:p w14:paraId="5C893A03" w14:textId="0C0066AA" w:rsidR="00D773D8" w:rsidRDefault="00384F16" w:rsidP="00D91FCA">
      <w:pPr>
        <w:spacing w:line="360" w:lineRule="auto"/>
        <w:ind w:firstLine="720"/>
        <w:rPr>
          <w:rFonts w:ascii="Arial" w:hAnsi="Arial" w:cs="Arial"/>
          <w:sz w:val="22"/>
          <w:szCs w:val="22"/>
        </w:rPr>
      </w:pPr>
      <w:r w:rsidRPr="008E6D8E">
        <w:rPr>
          <w:rFonts w:ascii="Arial" w:hAnsi="Arial" w:cs="Arial"/>
          <w:sz w:val="22"/>
          <w:szCs w:val="22"/>
        </w:rPr>
        <w:t>3.</w:t>
      </w:r>
      <w:r w:rsidRPr="008E6D8E">
        <w:rPr>
          <w:rFonts w:ascii="Arial" w:hAnsi="Arial" w:cs="Arial"/>
          <w:sz w:val="22"/>
          <w:szCs w:val="22"/>
        </w:rPr>
        <w:tab/>
      </w:r>
      <w:r w:rsidR="00D773D8">
        <w:rPr>
          <w:rFonts w:ascii="Arial" w:hAnsi="Arial" w:cs="Arial"/>
          <w:sz w:val="22"/>
          <w:szCs w:val="22"/>
        </w:rPr>
        <w:t>The award is conditioned upon County concurrence on the award.</w:t>
      </w:r>
    </w:p>
    <w:p w14:paraId="1101C89C" w14:textId="74EDB575" w:rsidR="00384F16" w:rsidRPr="008E6D8E" w:rsidRDefault="00D773D8" w:rsidP="00D91FCA">
      <w:pPr>
        <w:spacing w:line="360" w:lineRule="auto"/>
        <w:ind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4.</w:t>
      </w:r>
      <w:r>
        <w:rPr>
          <w:rFonts w:ascii="Arial" w:hAnsi="Arial" w:cs="Arial"/>
          <w:sz w:val="22"/>
          <w:szCs w:val="22"/>
        </w:rPr>
        <w:tab/>
      </w:r>
      <w:r w:rsidR="00384F16" w:rsidRPr="008E6D8E">
        <w:rPr>
          <w:rFonts w:ascii="Arial" w:hAnsi="Arial" w:cs="Arial"/>
          <w:sz w:val="22"/>
          <w:szCs w:val="22"/>
        </w:rPr>
        <w:t>The Board President is hereby authorized to sign the Construction Agreement</w:t>
      </w:r>
      <w:r w:rsidR="002B5A05" w:rsidRPr="008E6D8E">
        <w:rPr>
          <w:rFonts w:ascii="Arial" w:hAnsi="Arial" w:cs="Arial"/>
          <w:sz w:val="22"/>
          <w:szCs w:val="22"/>
        </w:rPr>
        <w:t xml:space="preserve"> (Exhibit A to this Resolution)</w:t>
      </w:r>
      <w:r w:rsidR="00384F16" w:rsidRPr="008E6D8E">
        <w:rPr>
          <w:rFonts w:ascii="Arial" w:hAnsi="Arial" w:cs="Arial"/>
          <w:sz w:val="22"/>
          <w:szCs w:val="22"/>
        </w:rPr>
        <w:t xml:space="preserve"> on behalf of the District.</w:t>
      </w:r>
    </w:p>
    <w:p w14:paraId="4581B92F" w14:textId="083028CB" w:rsidR="00DC2C90" w:rsidRPr="008E6D8E" w:rsidRDefault="00DC2C90" w:rsidP="00854250">
      <w:pPr>
        <w:spacing w:line="360" w:lineRule="auto"/>
        <w:rPr>
          <w:rFonts w:ascii="Arial" w:hAnsi="Arial" w:cs="Arial"/>
          <w:sz w:val="22"/>
          <w:szCs w:val="22"/>
        </w:rPr>
      </w:pPr>
    </w:p>
    <w:p w14:paraId="0B93C387" w14:textId="729F3AF9" w:rsidR="000E5A00" w:rsidRPr="008E6D8E" w:rsidRDefault="00B27CDE" w:rsidP="00E51041">
      <w:pPr>
        <w:spacing w:line="360" w:lineRule="auto"/>
        <w:rPr>
          <w:rFonts w:ascii="Arial" w:hAnsi="Arial" w:cs="Arial"/>
          <w:sz w:val="22"/>
          <w:szCs w:val="22"/>
        </w:rPr>
      </w:pPr>
      <w:r w:rsidRPr="008E6D8E">
        <w:rPr>
          <w:rFonts w:ascii="Arial" w:hAnsi="Arial" w:cs="Arial"/>
          <w:sz w:val="22"/>
          <w:szCs w:val="22"/>
        </w:rPr>
        <w:t xml:space="preserve">This resolution was adopted at a Regular Meeting of the </w:t>
      </w:r>
      <w:r w:rsidR="00854250" w:rsidRPr="008E6D8E">
        <w:rPr>
          <w:rFonts w:ascii="Arial" w:hAnsi="Arial" w:cs="Arial"/>
          <w:sz w:val="22"/>
          <w:szCs w:val="22"/>
        </w:rPr>
        <w:t xml:space="preserve">Board of Directors of the </w:t>
      </w:r>
      <w:r w:rsidR="0005441C" w:rsidRPr="008E6D8E">
        <w:rPr>
          <w:rFonts w:ascii="Arial" w:hAnsi="Arial" w:cs="Arial"/>
          <w:sz w:val="22"/>
          <w:szCs w:val="22"/>
        </w:rPr>
        <w:t xml:space="preserve">Malaga </w:t>
      </w:r>
      <w:r w:rsidR="004A60D3" w:rsidRPr="008E6D8E">
        <w:rPr>
          <w:rFonts w:ascii="Arial" w:hAnsi="Arial" w:cs="Arial"/>
          <w:sz w:val="22"/>
          <w:szCs w:val="22"/>
        </w:rPr>
        <w:t>C</w:t>
      </w:r>
      <w:r w:rsidR="0005441C" w:rsidRPr="008E6D8E">
        <w:rPr>
          <w:rFonts w:ascii="Arial" w:hAnsi="Arial" w:cs="Arial"/>
          <w:sz w:val="22"/>
          <w:szCs w:val="22"/>
        </w:rPr>
        <w:t xml:space="preserve">ounty </w:t>
      </w:r>
      <w:r w:rsidR="004A60D3" w:rsidRPr="008E6D8E">
        <w:rPr>
          <w:rFonts w:ascii="Arial" w:hAnsi="Arial" w:cs="Arial"/>
          <w:sz w:val="22"/>
          <w:szCs w:val="22"/>
        </w:rPr>
        <w:t>W</w:t>
      </w:r>
      <w:r w:rsidR="0005441C" w:rsidRPr="008E6D8E">
        <w:rPr>
          <w:rFonts w:ascii="Arial" w:hAnsi="Arial" w:cs="Arial"/>
          <w:sz w:val="22"/>
          <w:szCs w:val="22"/>
        </w:rPr>
        <w:t>ater</w:t>
      </w:r>
      <w:r w:rsidR="00854250" w:rsidRPr="008E6D8E">
        <w:rPr>
          <w:rFonts w:ascii="Arial" w:hAnsi="Arial" w:cs="Arial"/>
          <w:sz w:val="22"/>
          <w:szCs w:val="22"/>
        </w:rPr>
        <w:t xml:space="preserve"> District</w:t>
      </w:r>
      <w:r w:rsidRPr="008E6D8E">
        <w:rPr>
          <w:rFonts w:ascii="Arial" w:hAnsi="Arial" w:cs="Arial"/>
          <w:sz w:val="22"/>
          <w:szCs w:val="22"/>
        </w:rPr>
        <w:t xml:space="preserve"> held on </w:t>
      </w:r>
      <w:r w:rsidR="00D773D8">
        <w:rPr>
          <w:rFonts w:ascii="Arial" w:hAnsi="Arial" w:cs="Arial"/>
          <w:sz w:val="22"/>
          <w:szCs w:val="22"/>
        </w:rPr>
        <w:t>October</w:t>
      </w:r>
      <w:r w:rsidR="004A60D3" w:rsidRPr="008E6D8E">
        <w:rPr>
          <w:rFonts w:ascii="Arial" w:hAnsi="Arial" w:cs="Arial"/>
          <w:sz w:val="22"/>
          <w:szCs w:val="22"/>
        </w:rPr>
        <w:t xml:space="preserve"> 22</w:t>
      </w:r>
      <w:r w:rsidRPr="008E6D8E">
        <w:rPr>
          <w:rFonts w:ascii="Arial" w:hAnsi="Arial" w:cs="Arial"/>
          <w:sz w:val="22"/>
          <w:szCs w:val="22"/>
        </w:rPr>
        <w:t>, 20</w:t>
      </w:r>
      <w:r w:rsidR="004A60D3" w:rsidRPr="008E6D8E">
        <w:rPr>
          <w:rFonts w:ascii="Arial" w:hAnsi="Arial" w:cs="Arial"/>
          <w:sz w:val="22"/>
          <w:szCs w:val="22"/>
        </w:rPr>
        <w:t>2</w:t>
      </w:r>
      <w:r w:rsidR="00D773D8">
        <w:rPr>
          <w:rFonts w:ascii="Arial" w:hAnsi="Arial" w:cs="Arial"/>
          <w:sz w:val="22"/>
          <w:szCs w:val="22"/>
        </w:rPr>
        <w:t>4</w:t>
      </w:r>
      <w:r w:rsidRPr="008E6D8E">
        <w:rPr>
          <w:rFonts w:ascii="Arial" w:hAnsi="Arial" w:cs="Arial"/>
          <w:sz w:val="22"/>
          <w:szCs w:val="22"/>
        </w:rPr>
        <w:t>, by the following vote:</w:t>
      </w:r>
    </w:p>
    <w:p w14:paraId="5A9A1558" w14:textId="77777777" w:rsidR="00D4780D" w:rsidRPr="008E6D8E" w:rsidRDefault="00E51041" w:rsidP="0075097A">
      <w:pPr>
        <w:rPr>
          <w:rFonts w:ascii="Arial" w:hAnsi="Arial" w:cs="Arial"/>
          <w:sz w:val="22"/>
          <w:szCs w:val="22"/>
        </w:rPr>
      </w:pPr>
      <w:r w:rsidRPr="008E6D8E">
        <w:rPr>
          <w:rFonts w:ascii="Arial" w:hAnsi="Arial" w:cs="Arial"/>
          <w:sz w:val="22"/>
          <w:szCs w:val="22"/>
        </w:rPr>
        <w:tab/>
      </w:r>
    </w:p>
    <w:p w14:paraId="078B2CC8" w14:textId="553B2F80" w:rsidR="00E51041" w:rsidRPr="008E6D8E" w:rsidRDefault="00E51041" w:rsidP="00D4780D">
      <w:pPr>
        <w:ind w:firstLine="720"/>
        <w:rPr>
          <w:rFonts w:ascii="Arial" w:hAnsi="Arial" w:cs="Arial"/>
          <w:sz w:val="22"/>
          <w:szCs w:val="22"/>
        </w:rPr>
      </w:pPr>
      <w:r w:rsidRPr="008E6D8E">
        <w:rPr>
          <w:rFonts w:ascii="Arial" w:hAnsi="Arial" w:cs="Arial"/>
          <w:sz w:val="22"/>
          <w:szCs w:val="22"/>
        </w:rPr>
        <w:t>AYES:</w:t>
      </w:r>
    </w:p>
    <w:p w14:paraId="0141A4B0" w14:textId="77777777" w:rsidR="00E51041" w:rsidRPr="008E6D8E" w:rsidRDefault="00E51041" w:rsidP="0075097A">
      <w:pPr>
        <w:rPr>
          <w:rFonts w:ascii="Arial" w:hAnsi="Arial" w:cs="Arial"/>
          <w:sz w:val="22"/>
          <w:szCs w:val="22"/>
        </w:rPr>
      </w:pPr>
    </w:p>
    <w:p w14:paraId="4E57B7F9" w14:textId="77777777" w:rsidR="00E51041" w:rsidRPr="008E6D8E" w:rsidRDefault="00E51041" w:rsidP="0075097A">
      <w:pPr>
        <w:rPr>
          <w:rFonts w:ascii="Arial" w:hAnsi="Arial" w:cs="Arial"/>
          <w:sz w:val="22"/>
          <w:szCs w:val="22"/>
        </w:rPr>
      </w:pPr>
      <w:r w:rsidRPr="008E6D8E">
        <w:rPr>
          <w:rFonts w:ascii="Arial" w:hAnsi="Arial" w:cs="Arial"/>
          <w:sz w:val="22"/>
          <w:szCs w:val="22"/>
        </w:rPr>
        <w:tab/>
        <w:t>NOES:</w:t>
      </w:r>
    </w:p>
    <w:p w14:paraId="1639A29A" w14:textId="77777777" w:rsidR="00E51041" w:rsidRPr="008E6D8E" w:rsidRDefault="00E51041" w:rsidP="0075097A">
      <w:pPr>
        <w:rPr>
          <w:rFonts w:ascii="Arial" w:hAnsi="Arial" w:cs="Arial"/>
          <w:sz w:val="22"/>
          <w:szCs w:val="22"/>
        </w:rPr>
      </w:pPr>
    </w:p>
    <w:p w14:paraId="3C1FB667" w14:textId="77777777" w:rsidR="00E51041" w:rsidRPr="008E6D8E" w:rsidRDefault="00E51041" w:rsidP="0075097A">
      <w:pPr>
        <w:rPr>
          <w:rFonts w:ascii="Arial" w:hAnsi="Arial" w:cs="Arial"/>
          <w:sz w:val="22"/>
          <w:szCs w:val="22"/>
        </w:rPr>
      </w:pPr>
      <w:r w:rsidRPr="008E6D8E">
        <w:rPr>
          <w:rFonts w:ascii="Arial" w:hAnsi="Arial" w:cs="Arial"/>
          <w:sz w:val="22"/>
          <w:szCs w:val="22"/>
        </w:rPr>
        <w:t xml:space="preserve">       ABSENT:</w:t>
      </w:r>
    </w:p>
    <w:p w14:paraId="27A559B2" w14:textId="77777777" w:rsidR="00E51041" w:rsidRPr="008E6D8E" w:rsidRDefault="00E51041" w:rsidP="0075097A">
      <w:pPr>
        <w:rPr>
          <w:rFonts w:ascii="Arial" w:hAnsi="Arial" w:cs="Arial"/>
          <w:sz w:val="22"/>
          <w:szCs w:val="22"/>
        </w:rPr>
      </w:pPr>
    </w:p>
    <w:p w14:paraId="0D6ED80F" w14:textId="77777777" w:rsidR="00E51041" w:rsidRPr="008E6D8E" w:rsidRDefault="00E51041" w:rsidP="0075097A">
      <w:pPr>
        <w:rPr>
          <w:rFonts w:ascii="Arial" w:hAnsi="Arial" w:cs="Arial"/>
          <w:sz w:val="22"/>
          <w:szCs w:val="22"/>
        </w:rPr>
      </w:pPr>
      <w:r w:rsidRPr="008E6D8E">
        <w:rPr>
          <w:rFonts w:ascii="Arial" w:hAnsi="Arial" w:cs="Arial"/>
          <w:sz w:val="22"/>
          <w:szCs w:val="22"/>
        </w:rPr>
        <w:t xml:space="preserve">     ABSTAIN:</w:t>
      </w:r>
    </w:p>
    <w:p w14:paraId="70637B7B" w14:textId="77777777" w:rsidR="00E51041" w:rsidRPr="008E6D8E" w:rsidRDefault="00E51041" w:rsidP="00E51041">
      <w:pPr>
        <w:spacing w:line="360" w:lineRule="auto"/>
        <w:rPr>
          <w:rFonts w:ascii="Arial" w:hAnsi="Arial" w:cs="Arial"/>
          <w:sz w:val="22"/>
          <w:szCs w:val="22"/>
        </w:rPr>
      </w:pPr>
    </w:p>
    <w:p w14:paraId="49E296E9" w14:textId="051446C6" w:rsidR="00E51041" w:rsidRPr="008E6D8E" w:rsidRDefault="00E51041" w:rsidP="00E51041">
      <w:pPr>
        <w:spacing w:line="360" w:lineRule="auto"/>
        <w:rPr>
          <w:rFonts w:ascii="Arial" w:hAnsi="Arial" w:cs="Arial"/>
          <w:sz w:val="22"/>
          <w:szCs w:val="22"/>
        </w:rPr>
      </w:pPr>
    </w:p>
    <w:p w14:paraId="14C44BA1" w14:textId="77777777" w:rsidR="00E51041" w:rsidRPr="008E6D8E" w:rsidRDefault="00E51041" w:rsidP="00E51041">
      <w:pPr>
        <w:spacing w:line="360" w:lineRule="auto"/>
        <w:rPr>
          <w:rFonts w:ascii="Arial" w:hAnsi="Arial" w:cs="Arial"/>
          <w:sz w:val="22"/>
          <w:szCs w:val="22"/>
        </w:rPr>
      </w:pPr>
    </w:p>
    <w:p w14:paraId="499610F1" w14:textId="77777777" w:rsidR="00E51041" w:rsidRPr="008E6D8E" w:rsidRDefault="00E51041" w:rsidP="00E51041">
      <w:pPr>
        <w:spacing w:line="360" w:lineRule="auto"/>
        <w:rPr>
          <w:rFonts w:ascii="Arial" w:hAnsi="Arial" w:cs="Arial"/>
          <w:sz w:val="22"/>
          <w:szCs w:val="22"/>
        </w:rPr>
      </w:pPr>
      <w:r w:rsidRPr="008E6D8E">
        <w:rPr>
          <w:rFonts w:ascii="Arial" w:hAnsi="Arial" w:cs="Arial"/>
          <w:sz w:val="22"/>
          <w:szCs w:val="22"/>
        </w:rPr>
        <w:t>___________________________________</w:t>
      </w:r>
    </w:p>
    <w:p w14:paraId="1D14C2E6" w14:textId="3E942ACF" w:rsidR="00E51041" w:rsidRPr="008E6D8E" w:rsidRDefault="0005441C" w:rsidP="00E51041">
      <w:pPr>
        <w:spacing w:line="360" w:lineRule="auto"/>
        <w:rPr>
          <w:rFonts w:ascii="Arial" w:hAnsi="Arial" w:cs="Arial"/>
          <w:sz w:val="22"/>
          <w:szCs w:val="22"/>
        </w:rPr>
      </w:pPr>
      <w:r w:rsidRPr="008E6D8E">
        <w:rPr>
          <w:rFonts w:ascii="Arial" w:hAnsi="Arial" w:cs="Arial"/>
          <w:sz w:val="22"/>
          <w:szCs w:val="22"/>
        </w:rPr>
        <w:t xml:space="preserve">Charles </w:t>
      </w:r>
      <w:r w:rsidR="00D4780D" w:rsidRPr="008E6D8E">
        <w:rPr>
          <w:rFonts w:ascii="Arial" w:hAnsi="Arial" w:cs="Arial"/>
          <w:sz w:val="22"/>
          <w:szCs w:val="22"/>
        </w:rPr>
        <w:t xml:space="preserve">E. </w:t>
      </w:r>
      <w:r w:rsidRPr="008E6D8E">
        <w:rPr>
          <w:rFonts w:ascii="Arial" w:hAnsi="Arial" w:cs="Arial"/>
          <w:sz w:val="22"/>
          <w:szCs w:val="22"/>
        </w:rPr>
        <w:t>Garabedian, Jr.</w:t>
      </w:r>
      <w:r w:rsidR="00854250" w:rsidRPr="008E6D8E">
        <w:rPr>
          <w:rFonts w:ascii="Arial" w:hAnsi="Arial" w:cs="Arial"/>
          <w:sz w:val="22"/>
          <w:szCs w:val="22"/>
        </w:rPr>
        <w:t>, Board President</w:t>
      </w:r>
    </w:p>
    <w:p w14:paraId="64E47463" w14:textId="77777777" w:rsidR="00E51041" w:rsidRPr="008E6D8E" w:rsidRDefault="00E51041" w:rsidP="00E51041">
      <w:pPr>
        <w:spacing w:line="360" w:lineRule="auto"/>
        <w:rPr>
          <w:rFonts w:ascii="Arial" w:hAnsi="Arial" w:cs="Arial"/>
          <w:sz w:val="22"/>
          <w:szCs w:val="22"/>
        </w:rPr>
      </w:pPr>
    </w:p>
    <w:p w14:paraId="2B51D933" w14:textId="19B48B5E" w:rsidR="00E51041" w:rsidRPr="008E6D8E" w:rsidRDefault="00E51041" w:rsidP="00E51041">
      <w:pPr>
        <w:spacing w:line="360" w:lineRule="auto"/>
        <w:rPr>
          <w:rFonts w:ascii="Arial" w:hAnsi="Arial" w:cs="Arial"/>
          <w:sz w:val="22"/>
          <w:szCs w:val="22"/>
        </w:rPr>
      </w:pPr>
      <w:r w:rsidRPr="008E6D8E">
        <w:rPr>
          <w:rFonts w:ascii="Arial" w:hAnsi="Arial" w:cs="Arial"/>
          <w:sz w:val="22"/>
          <w:szCs w:val="22"/>
        </w:rPr>
        <w:t>ATTEST:</w:t>
      </w:r>
      <w:r w:rsidRPr="008E6D8E">
        <w:rPr>
          <w:rFonts w:ascii="Arial" w:hAnsi="Arial" w:cs="Arial"/>
          <w:sz w:val="22"/>
          <w:szCs w:val="22"/>
        </w:rPr>
        <w:tab/>
      </w:r>
      <w:r w:rsidRPr="008E6D8E">
        <w:rPr>
          <w:rFonts w:ascii="Arial" w:hAnsi="Arial" w:cs="Arial"/>
          <w:sz w:val="22"/>
          <w:szCs w:val="22"/>
        </w:rPr>
        <w:tab/>
      </w:r>
      <w:r w:rsidRPr="008E6D8E">
        <w:rPr>
          <w:rFonts w:ascii="Arial" w:hAnsi="Arial" w:cs="Arial"/>
          <w:sz w:val="22"/>
          <w:szCs w:val="22"/>
        </w:rPr>
        <w:tab/>
      </w:r>
      <w:r w:rsidRPr="008E6D8E">
        <w:rPr>
          <w:rFonts w:ascii="Arial" w:hAnsi="Arial" w:cs="Arial"/>
          <w:sz w:val="22"/>
          <w:szCs w:val="22"/>
        </w:rPr>
        <w:tab/>
      </w:r>
      <w:r w:rsidRPr="008E6D8E">
        <w:rPr>
          <w:rFonts w:ascii="Arial" w:hAnsi="Arial" w:cs="Arial"/>
          <w:sz w:val="22"/>
          <w:szCs w:val="22"/>
        </w:rPr>
        <w:tab/>
      </w:r>
      <w:r w:rsidRPr="008E6D8E">
        <w:rPr>
          <w:rFonts w:ascii="Arial" w:hAnsi="Arial" w:cs="Arial"/>
          <w:sz w:val="22"/>
          <w:szCs w:val="22"/>
        </w:rPr>
        <w:tab/>
      </w:r>
    </w:p>
    <w:p w14:paraId="7E064E31" w14:textId="77777777" w:rsidR="00E51041" w:rsidRPr="008E6D8E" w:rsidRDefault="00E51041" w:rsidP="00E51041">
      <w:pPr>
        <w:spacing w:line="360" w:lineRule="auto"/>
        <w:rPr>
          <w:rFonts w:ascii="Arial" w:hAnsi="Arial" w:cs="Arial"/>
          <w:sz w:val="22"/>
          <w:szCs w:val="22"/>
        </w:rPr>
      </w:pPr>
    </w:p>
    <w:p w14:paraId="52F2B7BE" w14:textId="77777777" w:rsidR="00E51041" w:rsidRPr="008E6D8E" w:rsidRDefault="00E51041" w:rsidP="00E51041">
      <w:pPr>
        <w:spacing w:line="360" w:lineRule="auto"/>
        <w:rPr>
          <w:rFonts w:ascii="Arial" w:hAnsi="Arial" w:cs="Arial"/>
          <w:sz w:val="22"/>
          <w:szCs w:val="22"/>
        </w:rPr>
      </w:pPr>
    </w:p>
    <w:p w14:paraId="447FDD4C" w14:textId="3F14BD72" w:rsidR="00E51041" w:rsidRPr="008E6D8E" w:rsidRDefault="00E51041" w:rsidP="00E51041">
      <w:pPr>
        <w:spacing w:line="360" w:lineRule="auto"/>
        <w:rPr>
          <w:rFonts w:ascii="Arial" w:hAnsi="Arial" w:cs="Arial"/>
          <w:sz w:val="22"/>
          <w:szCs w:val="22"/>
        </w:rPr>
      </w:pPr>
      <w:r w:rsidRPr="008E6D8E">
        <w:rPr>
          <w:rFonts w:ascii="Arial" w:hAnsi="Arial" w:cs="Arial"/>
          <w:sz w:val="22"/>
          <w:szCs w:val="22"/>
          <w:u w:val="single"/>
        </w:rPr>
        <w:tab/>
      </w:r>
      <w:r w:rsidRPr="008E6D8E">
        <w:rPr>
          <w:rFonts w:ascii="Arial" w:hAnsi="Arial" w:cs="Arial"/>
          <w:sz w:val="22"/>
          <w:szCs w:val="22"/>
          <w:u w:val="single"/>
        </w:rPr>
        <w:tab/>
      </w:r>
      <w:r w:rsidRPr="008E6D8E">
        <w:rPr>
          <w:rFonts w:ascii="Arial" w:hAnsi="Arial" w:cs="Arial"/>
          <w:sz w:val="22"/>
          <w:szCs w:val="22"/>
          <w:u w:val="single"/>
        </w:rPr>
        <w:tab/>
      </w:r>
      <w:r w:rsidRPr="008E6D8E">
        <w:rPr>
          <w:rFonts w:ascii="Arial" w:hAnsi="Arial" w:cs="Arial"/>
          <w:sz w:val="22"/>
          <w:szCs w:val="22"/>
          <w:u w:val="single"/>
        </w:rPr>
        <w:tab/>
      </w:r>
      <w:r w:rsidRPr="008E6D8E">
        <w:rPr>
          <w:rFonts w:ascii="Arial" w:hAnsi="Arial" w:cs="Arial"/>
          <w:sz w:val="22"/>
          <w:szCs w:val="22"/>
          <w:u w:val="single"/>
        </w:rPr>
        <w:tab/>
      </w:r>
      <w:r w:rsidRPr="008E6D8E">
        <w:rPr>
          <w:rFonts w:ascii="Arial" w:hAnsi="Arial" w:cs="Arial"/>
          <w:sz w:val="22"/>
          <w:szCs w:val="22"/>
        </w:rPr>
        <w:tab/>
      </w:r>
      <w:r w:rsidRPr="008E6D8E">
        <w:rPr>
          <w:rFonts w:ascii="Arial" w:hAnsi="Arial" w:cs="Arial"/>
          <w:sz w:val="22"/>
          <w:szCs w:val="22"/>
        </w:rPr>
        <w:tab/>
      </w:r>
      <w:r w:rsidRPr="008E6D8E">
        <w:rPr>
          <w:rFonts w:ascii="Arial" w:hAnsi="Arial" w:cs="Arial"/>
          <w:sz w:val="22"/>
          <w:szCs w:val="22"/>
          <w:u w:val="single"/>
        </w:rPr>
        <w:t xml:space="preserve">                                        </w:t>
      </w:r>
    </w:p>
    <w:p w14:paraId="78598E50" w14:textId="1D6E1264" w:rsidR="00E51041" w:rsidRPr="008E6D8E" w:rsidRDefault="00D4780D" w:rsidP="00E51041">
      <w:pPr>
        <w:spacing w:line="360" w:lineRule="auto"/>
        <w:rPr>
          <w:rFonts w:ascii="Arial" w:hAnsi="Arial" w:cs="Arial"/>
          <w:sz w:val="22"/>
          <w:szCs w:val="22"/>
        </w:rPr>
      </w:pPr>
      <w:r w:rsidRPr="008E6D8E">
        <w:rPr>
          <w:rFonts w:ascii="Arial" w:hAnsi="Arial" w:cs="Arial"/>
          <w:sz w:val="22"/>
          <w:szCs w:val="22"/>
        </w:rPr>
        <w:t>Norma A. Melendez</w:t>
      </w:r>
      <w:r w:rsidR="00E51041" w:rsidRPr="008E6D8E">
        <w:rPr>
          <w:rFonts w:ascii="Arial" w:hAnsi="Arial" w:cs="Arial"/>
          <w:sz w:val="22"/>
          <w:szCs w:val="22"/>
        </w:rPr>
        <w:t>, Clerk</w:t>
      </w:r>
      <w:r w:rsidR="00854250" w:rsidRPr="008E6D8E">
        <w:rPr>
          <w:rFonts w:ascii="Arial" w:hAnsi="Arial" w:cs="Arial"/>
          <w:sz w:val="22"/>
          <w:szCs w:val="22"/>
        </w:rPr>
        <w:t xml:space="preserve"> of the Board</w:t>
      </w:r>
    </w:p>
    <w:p w14:paraId="1EB58DDF" w14:textId="75EBCD07" w:rsidR="00A15F01" w:rsidRDefault="00A15F01">
      <w:pPr>
        <w:rPr>
          <w:sz w:val="24"/>
          <w:szCs w:val="24"/>
        </w:rPr>
      </w:pPr>
    </w:p>
    <w:p w14:paraId="2927589E" w14:textId="584BEBD2" w:rsidR="002B5A05" w:rsidRDefault="002B5A05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73A2BE8A" w14:textId="5C48F81E" w:rsidR="00541D20" w:rsidRPr="00D91D5E" w:rsidRDefault="002B5A05" w:rsidP="007935A6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D91D5E">
        <w:rPr>
          <w:rFonts w:ascii="Arial" w:hAnsi="Arial" w:cs="Arial"/>
          <w:b/>
          <w:bCs/>
          <w:sz w:val="22"/>
          <w:szCs w:val="22"/>
        </w:rPr>
        <w:lastRenderedPageBreak/>
        <w:t>Exhibit A</w:t>
      </w:r>
    </w:p>
    <w:p w14:paraId="2CCBFB6C" w14:textId="61A6577E" w:rsidR="008E6D8E" w:rsidRPr="00A80043" w:rsidRDefault="002B5A05" w:rsidP="00D773D8">
      <w:pPr>
        <w:spacing w:line="360" w:lineRule="auto"/>
        <w:jc w:val="center"/>
      </w:pPr>
      <w:r w:rsidRPr="006E1A62">
        <w:rPr>
          <w:rFonts w:ascii="Arial" w:hAnsi="Arial" w:cs="Arial"/>
          <w:sz w:val="22"/>
          <w:szCs w:val="22"/>
        </w:rPr>
        <w:t>Construction Agreement</w:t>
      </w:r>
    </w:p>
    <w:p w14:paraId="7BD28F84" w14:textId="77777777" w:rsidR="002B5A05" w:rsidRDefault="002B5A05" w:rsidP="007935A6">
      <w:pPr>
        <w:spacing w:line="360" w:lineRule="auto"/>
        <w:jc w:val="center"/>
        <w:rPr>
          <w:sz w:val="24"/>
          <w:szCs w:val="24"/>
        </w:rPr>
      </w:pPr>
    </w:p>
    <w:sectPr w:rsidR="002B5A05">
      <w:footerReference w:type="default" r:id="rId7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A4EBE9" w14:textId="77777777" w:rsidR="00445AF9" w:rsidRDefault="00445AF9">
      <w:r>
        <w:separator/>
      </w:r>
    </w:p>
  </w:endnote>
  <w:endnote w:type="continuationSeparator" w:id="0">
    <w:p w14:paraId="21529B3F" w14:textId="77777777" w:rsidR="00445AF9" w:rsidRDefault="00445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215AB5" w14:textId="4DABF111" w:rsidR="00E35D70" w:rsidRPr="00423A4B" w:rsidRDefault="00423A4B">
    <w:pPr>
      <w:pStyle w:val="Footer"/>
    </w:pPr>
    <w:r>
      <w:rPr>
        <w:sz w:val="16"/>
        <w:szCs w:val="16"/>
      </w:rPr>
      <w:tab/>
    </w:r>
    <w:r w:rsidRPr="00423A4B">
      <w:fldChar w:fldCharType="begin"/>
    </w:r>
    <w:r w:rsidRPr="00423A4B">
      <w:instrText xml:space="preserve"> PAGE   \* MERGEFORMAT </w:instrText>
    </w:r>
    <w:r w:rsidRPr="00423A4B">
      <w:fldChar w:fldCharType="separate"/>
    </w:r>
    <w:r w:rsidR="001B3384">
      <w:rPr>
        <w:noProof/>
      </w:rPr>
      <w:t>1</w:t>
    </w:r>
    <w:r w:rsidRPr="00423A4B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B034AE" w14:textId="77777777" w:rsidR="00445AF9" w:rsidRDefault="00445AF9">
      <w:r>
        <w:separator/>
      </w:r>
    </w:p>
  </w:footnote>
  <w:footnote w:type="continuationSeparator" w:id="0">
    <w:p w14:paraId="572BE53D" w14:textId="77777777" w:rsidR="00445AF9" w:rsidRDefault="00445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7724E3"/>
    <w:multiLevelType w:val="hybridMultilevel"/>
    <w:tmpl w:val="B1800A2C"/>
    <w:lvl w:ilvl="0" w:tplc="0B62E99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D43F4F"/>
    <w:multiLevelType w:val="hybridMultilevel"/>
    <w:tmpl w:val="E3EC8E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455776"/>
    <w:multiLevelType w:val="hybridMultilevel"/>
    <w:tmpl w:val="F4064A80"/>
    <w:lvl w:ilvl="0" w:tplc="0B62E99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2E7291"/>
    <w:multiLevelType w:val="multilevel"/>
    <w:tmpl w:val="A90A924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(%3)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%4."/>
      <w:lvlJc w:val="left"/>
      <w:pPr>
        <w:ind w:left="576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648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720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79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864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9360" w:hanging="180"/>
      </w:pPr>
      <w:rPr>
        <w:rFonts w:cs="Times New Roman" w:hint="default"/>
      </w:rPr>
    </w:lvl>
  </w:abstractNum>
  <w:num w:numId="1" w16cid:durableId="74859031">
    <w:abstractNumId w:val="1"/>
  </w:num>
  <w:num w:numId="2" w16cid:durableId="1366248791">
    <w:abstractNumId w:val="2"/>
  </w:num>
  <w:num w:numId="3" w16cid:durableId="1306205330">
    <w:abstractNumId w:val="0"/>
  </w:num>
  <w:num w:numId="4" w16cid:durableId="110568920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22A2"/>
    <w:rsid w:val="000270DF"/>
    <w:rsid w:val="00027D84"/>
    <w:rsid w:val="00051E82"/>
    <w:rsid w:val="0005441C"/>
    <w:rsid w:val="000E5A00"/>
    <w:rsid w:val="001205E7"/>
    <w:rsid w:val="00131EC7"/>
    <w:rsid w:val="0013239C"/>
    <w:rsid w:val="00167650"/>
    <w:rsid w:val="001746B0"/>
    <w:rsid w:val="001A4E3A"/>
    <w:rsid w:val="001B26D7"/>
    <w:rsid w:val="001B2ED7"/>
    <w:rsid w:val="001B3384"/>
    <w:rsid w:val="001E1017"/>
    <w:rsid w:val="0023028F"/>
    <w:rsid w:val="00245B6B"/>
    <w:rsid w:val="002B5A05"/>
    <w:rsid w:val="002D3A71"/>
    <w:rsid w:val="002E0F85"/>
    <w:rsid w:val="003122A2"/>
    <w:rsid w:val="00384F16"/>
    <w:rsid w:val="003F50F3"/>
    <w:rsid w:val="00401F12"/>
    <w:rsid w:val="00423A4B"/>
    <w:rsid w:val="00445AF9"/>
    <w:rsid w:val="00477F2C"/>
    <w:rsid w:val="00482CDA"/>
    <w:rsid w:val="0049148D"/>
    <w:rsid w:val="004A60D3"/>
    <w:rsid w:val="004A77AD"/>
    <w:rsid w:val="004F780F"/>
    <w:rsid w:val="00541D20"/>
    <w:rsid w:val="005718C6"/>
    <w:rsid w:val="005810B3"/>
    <w:rsid w:val="005B3E56"/>
    <w:rsid w:val="00612CFF"/>
    <w:rsid w:val="00633F2A"/>
    <w:rsid w:val="00667E22"/>
    <w:rsid w:val="006776C2"/>
    <w:rsid w:val="006A23B9"/>
    <w:rsid w:val="006D1E62"/>
    <w:rsid w:val="006E1A62"/>
    <w:rsid w:val="0075097A"/>
    <w:rsid w:val="00774596"/>
    <w:rsid w:val="00784A9B"/>
    <w:rsid w:val="00792AF9"/>
    <w:rsid w:val="007935A6"/>
    <w:rsid w:val="007C083E"/>
    <w:rsid w:val="007F0B96"/>
    <w:rsid w:val="007F5B5D"/>
    <w:rsid w:val="00854250"/>
    <w:rsid w:val="008C72FD"/>
    <w:rsid w:val="008E6D8E"/>
    <w:rsid w:val="00946E84"/>
    <w:rsid w:val="009C5F08"/>
    <w:rsid w:val="009E0AE3"/>
    <w:rsid w:val="009F25AA"/>
    <w:rsid w:val="00A15F01"/>
    <w:rsid w:val="00A20655"/>
    <w:rsid w:val="00A37C06"/>
    <w:rsid w:val="00A65063"/>
    <w:rsid w:val="00AB35C5"/>
    <w:rsid w:val="00AE561A"/>
    <w:rsid w:val="00B27CDE"/>
    <w:rsid w:val="00B50009"/>
    <w:rsid w:val="00B62A32"/>
    <w:rsid w:val="00BE0246"/>
    <w:rsid w:val="00C266E4"/>
    <w:rsid w:val="00C60797"/>
    <w:rsid w:val="00C6278B"/>
    <w:rsid w:val="00CA4B95"/>
    <w:rsid w:val="00D4780D"/>
    <w:rsid w:val="00D6264D"/>
    <w:rsid w:val="00D773D8"/>
    <w:rsid w:val="00D91D5E"/>
    <w:rsid w:val="00D91FCA"/>
    <w:rsid w:val="00DB3D88"/>
    <w:rsid w:val="00DB65BB"/>
    <w:rsid w:val="00DC2C90"/>
    <w:rsid w:val="00DE3259"/>
    <w:rsid w:val="00E35D70"/>
    <w:rsid w:val="00E51041"/>
    <w:rsid w:val="00E97E62"/>
    <w:rsid w:val="00F31DFB"/>
    <w:rsid w:val="00F40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  <w14:docId w14:val="0A2AB0F2"/>
  <w15:chartTrackingRefBased/>
  <w15:docId w15:val="{14CF2498-D30D-4A4C-A2C0-3F95F6A02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25AA"/>
  </w:style>
  <w:style w:type="paragraph" w:styleId="Heading1">
    <w:name w:val="heading 1"/>
    <w:basedOn w:val="Normal"/>
    <w:next w:val="Normal"/>
    <w:link w:val="Heading1Char"/>
    <w:uiPriority w:val="9"/>
    <w:qFormat/>
    <w:rsid w:val="008E6D8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A23B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A23B9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C2C9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2C90"/>
    <w:rPr>
      <w:rFonts w:ascii="Segoe UI" w:hAnsi="Segoe UI" w:cs="Segoe UI"/>
      <w:sz w:val="18"/>
      <w:szCs w:val="18"/>
    </w:rPr>
  </w:style>
  <w:style w:type="paragraph" w:customStyle="1" w:styleId="BodyTextFlush">
    <w:name w:val="Body Text Flush"/>
    <w:basedOn w:val="Normal"/>
    <w:rsid w:val="00DC2C90"/>
    <w:pPr>
      <w:spacing w:after="240"/>
      <w:jc w:val="both"/>
    </w:pPr>
    <w:rPr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8E6D8E"/>
    <w:pPr>
      <w:ind w:left="720"/>
    </w:pPr>
    <w:rPr>
      <w:rFonts w:ascii="Arial" w:hAnsi="Arial" w:cs="Arial"/>
      <w:sz w:val="22"/>
      <w:szCs w:val="22"/>
    </w:rPr>
  </w:style>
  <w:style w:type="character" w:customStyle="1" w:styleId="ListParagraphChar">
    <w:name w:val="List Paragraph Char"/>
    <w:link w:val="ListParagraph"/>
    <w:uiPriority w:val="34"/>
    <w:rsid w:val="008E6D8E"/>
    <w:rPr>
      <w:rFonts w:ascii="Arial" w:hAnsi="Arial" w:cs="Arial"/>
      <w:sz w:val="22"/>
      <w:szCs w:val="22"/>
    </w:rPr>
  </w:style>
  <w:style w:type="paragraph" w:customStyle="1" w:styleId="Title-Specs">
    <w:name w:val="Title-Specs"/>
    <w:basedOn w:val="Heading1"/>
    <w:link w:val="Title-SpecsChar"/>
    <w:qFormat/>
    <w:rsid w:val="008E6D8E"/>
    <w:pPr>
      <w:keepLines w:val="0"/>
      <w:spacing w:before="0"/>
      <w:jc w:val="center"/>
    </w:pPr>
    <w:rPr>
      <w:rFonts w:ascii="Arial" w:hAnsi="Arial" w:cs="Arial"/>
      <w:b/>
      <w:sz w:val="22"/>
      <w:szCs w:val="22"/>
      <w:u w:val="single"/>
    </w:rPr>
  </w:style>
  <w:style w:type="character" w:customStyle="1" w:styleId="Title-SpecsChar">
    <w:name w:val="Title-Specs Char"/>
    <w:basedOn w:val="Heading1Char"/>
    <w:link w:val="Title-Specs"/>
    <w:rsid w:val="008E6D8E"/>
    <w:rPr>
      <w:rFonts w:ascii="Arial" w:eastAsiaTheme="majorEastAsia" w:hAnsi="Arial" w:cs="Arial"/>
      <w:b/>
      <w:color w:val="2E74B5" w:themeColor="accent1" w:themeShade="BF"/>
      <w:sz w:val="22"/>
      <w:szCs w:val="22"/>
      <w:u w:val="single"/>
    </w:rPr>
  </w:style>
  <w:style w:type="paragraph" w:customStyle="1" w:styleId="BoldAllCaps">
    <w:name w:val="Bold All Caps"/>
    <w:basedOn w:val="Normal"/>
    <w:link w:val="BoldAllCapsChar"/>
    <w:qFormat/>
    <w:rsid w:val="008E6D8E"/>
    <w:pPr>
      <w:jc w:val="center"/>
    </w:pPr>
    <w:rPr>
      <w:rFonts w:ascii="Arial" w:hAnsi="Arial" w:cs="Arial"/>
      <w:b/>
      <w:caps/>
      <w:sz w:val="22"/>
      <w:szCs w:val="22"/>
    </w:rPr>
  </w:style>
  <w:style w:type="character" w:customStyle="1" w:styleId="BoldAllCapsChar">
    <w:name w:val="Bold All Caps Char"/>
    <w:basedOn w:val="DefaultParagraphFont"/>
    <w:link w:val="BoldAllCaps"/>
    <w:rsid w:val="008E6D8E"/>
    <w:rPr>
      <w:rFonts w:ascii="Arial" w:hAnsi="Arial" w:cs="Arial"/>
      <w:b/>
      <w:caps/>
      <w:sz w:val="22"/>
      <w:szCs w:val="22"/>
    </w:rPr>
  </w:style>
  <w:style w:type="paragraph" w:customStyle="1" w:styleId="AllCaps">
    <w:name w:val="All Caps"/>
    <w:basedOn w:val="Normal"/>
    <w:link w:val="AllCapsChar"/>
    <w:qFormat/>
    <w:rsid w:val="008E6D8E"/>
    <w:pPr>
      <w:tabs>
        <w:tab w:val="left" w:pos="0"/>
        <w:tab w:val="center" w:pos="4680"/>
        <w:tab w:val="right" w:pos="9360"/>
      </w:tabs>
    </w:pPr>
    <w:rPr>
      <w:rFonts w:ascii="Arial" w:hAnsi="Arial" w:cs="Arial"/>
      <w:caps/>
      <w:sz w:val="22"/>
      <w:szCs w:val="22"/>
    </w:rPr>
  </w:style>
  <w:style w:type="character" w:customStyle="1" w:styleId="AllCapsChar">
    <w:name w:val="All Caps Char"/>
    <w:basedOn w:val="DefaultParagraphFont"/>
    <w:link w:val="AllCaps"/>
    <w:rsid w:val="008E6D8E"/>
    <w:rPr>
      <w:rFonts w:ascii="Arial" w:hAnsi="Arial" w:cs="Arial"/>
      <w:caps/>
      <w:sz w:val="22"/>
      <w:szCs w:val="22"/>
    </w:rPr>
  </w:style>
  <w:style w:type="character" w:styleId="PlaceholderText">
    <w:name w:val="Placeholder Text"/>
    <w:basedOn w:val="DefaultParagraphFont"/>
    <w:uiPriority w:val="99"/>
    <w:semiHidden/>
    <w:rsid w:val="008E6D8E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sid w:val="008E6D8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405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MEMORANDUM</vt:lpstr>
    </vt:vector>
  </TitlesOfParts>
  <Company>Yamabe &amp; Horn Engineering</Company>
  <LinksUpToDate>false</LinksUpToDate>
  <CharactersWithSpaces>2709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MEMORANDUM</dc:title>
  <dc:subject/>
  <dc:creator>Desi Soliman</dc:creator>
  <cp:keywords/>
  <dc:description/>
  <cp:lastModifiedBy>Norma Melendez</cp:lastModifiedBy>
  <cp:revision>2</cp:revision>
  <cp:lastPrinted>2014-11-10T22:07:00Z</cp:lastPrinted>
  <dcterms:created xsi:type="dcterms:W3CDTF">2024-10-17T20:23:00Z</dcterms:created>
  <dcterms:modified xsi:type="dcterms:W3CDTF">2024-10-17T20:23:00Z</dcterms:modified>
</cp:coreProperties>
</file>