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C979" w14:textId="6E195471" w:rsidR="00B3761F" w:rsidRDefault="003118E0" w:rsidP="003118E0">
      <w:pPr>
        <w:jc w:val="center"/>
        <w:rPr>
          <w:b/>
        </w:rPr>
      </w:pPr>
      <w:r>
        <w:rPr>
          <w:b/>
        </w:rPr>
        <w:t>RESOLUTION NO.</w:t>
      </w:r>
      <w:r w:rsidR="005E4861">
        <w:rPr>
          <w:b/>
        </w:rPr>
        <w:t xml:space="preserve"> </w:t>
      </w:r>
      <w:r w:rsidR="00855D32">
        <w:rPr>
          <w:b/>
        </w:rPr>
        <w:t>0</w:t>
      </w:r>
      <w:r w:rsidR="005E4861">
        <w:rPr>
          <w:b/>
        </w:rPr>
        <w:t>7</w:t>
      </w:r>
      <w:r w:rsidR="006F2CF4">
        <w:rPr>
          <w:b/>
        </w:rPr>
        <w:t>-</w:t>
      </w:r>
      <w:r w:rsidR="00761920">
        <w:rPr>
          <w:b/>
        </w:rPr>
        <w:t>24</w:t>
      </w:r>
      <w:r w:rsidR="00151DFF">
        <w:rPr>
          <w:b/>
        </w:rPr>
        <w:t>-2025</w:t>
      </w:r>
    </w:p>
    <w:p w14:paraId="21E5F782" w14:textId="77777777" w:rsidR="003118E0" w:rsidRDefault="003118E0" w:rsidP="003118E0">
      <w:pPr>
        <w:jc w:val="center"/>
        <w:rPr>
          <w:b/>
        </w:rPr>
      </w:pPr>
      <w:r>
        <w:rPr>
          <w:b/>
        </w:rPr>
        <w:t>_____________________________________________________</w:t>
      </w:r>
    </w:p>
    <w:p w14:paraId="0CF5C3E9" w14:textId="77777777" w:rsidR="00855D32" w:rsidRDefault="003118E0" w:rsidP="00604B57">
      <w:pPr>
        <w:spacing w:after="0" w:line="240" w:lineRule="auto"/>
        <w:jc w:val="center"/>
        <w:rPr>
          <w:b/>
        </w:rPr>
      </w:pPr>
      <w:r>
        <w:rPr>
          <w:b/>
        </w:rPr>
        <w:t xml:space="preserve">A RESOLUTION OF THE BOARD OF DIRECTORS OF THE </w:t>
      </w:r>
    </w:p>
    <w:p w14:paraId="45054B4F" w14:textId="42D9A9F5" w:rsidR="005F109E" w:rsidRPr="005F109E" w:rsidRDefault="003118E0" w:rsidP="005F109E">
      <w:pPr>
        <w:spacing w:after="0" w:line="240" w:lineRule="auto"/>
        <w:jc w:val="center"/>
        <w:rPr>
          <w:b/>
          <w:bCs/>
        </w:rPr>
      </w:pPr>
      <w:r>
        <w:rPr>
          <w:b/>
        </w:rPr>
        <w:t>MALAGA</w:t>
      </w:r>
      <w:r w:rsidR="001B5585">
        <w:rPr>
          <w:b/>
        </w:rPr>
        <w:t xml:space="preserve"> </w:t>
      </w:r>
      <w:r>
        <w:rPr>
          <w:b/>
        </w:rPr>
        <w:t xml:space="preserve">COUNTY WATER DISTRICT </w:t>
      </w:r>
      <w:r w:rsidR="005F109E" w:rsidRPr="005F109E">
        <w:rPr>
          <w:b/>
        </w:rPr>
        <w:t>A</w:t>
      </w:r>
      <w:r w:rsidR="00247A53">
        <w:rPr>
          <w:b/>
        </w:rPr>
        <w:t>DOPTING</w:t>
      </w:r>
      <w:r w:rsidR="005F109E" w:rsidRPr="005F109E">
        <w:rPr>
          <w:b/>
        </w:rPr>
        <w:t xml:space="preserve"> RATE STUDY, SETTING A HEARING DATE FOR </w:t>
      </w:r>
      <w:proofErr w:type="gramStart"/>
      <w:r w:rsidR="005F109E" w:rsidRPr="005F109E">
        <w:rPr>
          <w:b/>
        </w:rPr>
        <w:t>A PUBLIC</w:t>
      </w:r>
      <w:proofErr w:type="gramEnd"/>
      <w:r w:rsidR="005F109E" w:rsidRPr="005F109E">
        <w:rPr>
          <w:b/>
        </w:rPr>
        <w:t xml:space="preserve"> HEARING</w:t>
      </w:r>
      <w:r w:rsidR="004A56BF">
        <w:rPr>
          <w:b/>
        </w:rPr>
        <w:t xml:space="preserve"> TO ADOPT THE PROPOSED WATER AND SEWER RATES</w:t>
      </w:r>
      <w:r w:rsidR="005F109E" w:rsidRPr="005F109E">
        <w:rPr>
          <w:b/>
        </w:rPr>
        <w:t>, AND AUTHORIZING STAFF TO GIVE NOTICE OF THE PUBLIC HEARING.</w:t>
      </w:r>
    </w:p>
    <w:p w14:paraId="54080848" w14:textId="7726F4A1" w:rsidR="00604B57" w:rsidRDefault="00604B57" w:rsidP="009309D0">
      <w:pPr>
        <w:spacing w:after="0" w:line="240" w:lineRule="auto"/>
        <w:jc w:val="center"/>
        <w:rPr>
          <w:b/>
        </w:rPr>
      </w:pPr>
    </w:p>
    <w:p w14:paraId="6D001977" w14:textId="7C794990" w:rsidR="003118E0" w:rsidRDefault="003118E0" w:rsidP="00604B57">
      <w:pPr>
        <w:spacing w:line="240" w:lineRule="auto"/>
        <w:jc w:val="center"/>
        <w:rPr>
          <w:b/>
        </w:rPr>
      </w:pPr>
      <w:r>
        <w:rPr>
          <w:b/>
        </w:rPr>
        <w:t>____________________________________________________</w:t>
      </w:r>
    </w:p>
    <w:p w14:paraId="594DDBF2" w14:textId="77777777" w:rsidR="003C773F" w:rsidRDefault="003118E0" w:rsidP="00BA76E3">
      <w:pPr>
        <w:jc w:val="both"/>
        <w:rPr>
          <w:b/>
        </w:rPr>
      </w:pPr>
      <w:r>
        <w:rPr>
          <w:b/>
        </w:rPr>
        <w:tab/>
      </w:r>
    </w:p>
    <w:p w14:paraId="69793739" w14:textId="65FE9701" w:rsidR="00EF5A80" w:rsidRDefault="003118E0" w:rsidP="00F20E4C">
      <w:pPr>
        <w:ind w:firstLine="720"/>
        <w:jc w:val="both"/>
      </w:pPr>
      <w:proofErr w:type="gramStart"/>
      <w:r>
        <w:rPr>
          <w:b/>
        </w:rPr>
        <w:t>WHEREAS,</w:t>
      </w:r>
      <w:proofErr w:type="gramEnd"/>
      <w:r>
        <w:rPr>
          <w:b/>
        </w:rPr>
        <w:t xml:space="preserve"> </w:t>
      </w:r>
      <w:r w:rsidR="005F109E">
        <w:t>the Malaga County Water District (District) performed a rate study and adopted new water and sewer rates effective August 1, 2024</w:t>
      </w:r>
      <w:r w:rsidR="00BF321C">
        <w:t xml:space="preserve">; and  </w:t>
      </w:r>
      <w:r w:rsidR="002F7156">
        <w:t xml:space="preserve"> </w:t>
      </w:r>
    </w:p>
    <w:p w14:paraId="06C7FF6E" w14:textId="16EE4664" w:rsidR="00151DFF" w:rsidRDefault="00151DFF" w:rsidP="00F20E4C">
      <w:pPr>
        <w:ind w:firstLine="720"/>
        <w:jc w:val="both"/>
      </w:pPr>
      <w:r>
        <w:rPr>
          <w:b/>
          <w:bCs/>
        </w:rPr>
        <w:t xml:space="preserve">WHEREAS, </w:t>
      </w:r>
      <w:r w:rsidR="005F109E">
        <w:t xml:space="preserve">since the adoption of the new water and sewer rates in 2024, the </w:t>
      </w:r>
      <w:proofErr w:type="gramStart"/>
      <w:r w:rsidR="005F109E">
        <w:t>District</w:t>
      </w:r>
      <w:proofErr w:type="gramEnd"/>
      <w:r w:rsidR="005F109E">
        <w:t xml:space="preserve"> has had a significant reduction in revenue due to an unforeseen change in economic conditions </w:t>
      </w:r>
      <w:r w:rsidR="004A56BF">
        <w:t>in</w:t>
      </w:r>
      <w:r w:rsidR="005F109E">
        <w:t xml:space="preserve"> the </w:t>
      </w:r>
      <w:r w:rsidR="004A56BF">
        <w:t xml:space="preserve">area served by the </w:t>
      </w:r>
      <w:proofErr w:type="gramStart"/>
      <w:r w:rsidR="004A56BF">
        <w:t>District</w:t>
      </w:r>
      <w:proofErr w:type="gramEnd"/>
      <w:r>
        <w:t>; and</w:t>
      </w:r>
    </w:p>
    <w:p w14:paraId="0FBEF46E" w14:textId="56E0ABAF" w:rsidR="00151DFF" w:rsidRDefault="00151DFF" w:rsidP="00F20E4C">
      <w:pPr>
        <w:ind w:firstLine="720"/>
        <w:jc w:val="both"/>
      </w:pPr>
      <w:r>
        <w:rPr>
          <w:b/>
          <w:bCs/>
        </w:rPr>
        <w:t>WHEREAS,</w:t>
      </w:r>
      <w:r>
        <w:t xml:space="preserve"> the </w:t>
      </w:r>
      <w:r w:rsidR="005F109E">
        <w:t>Board of Directors, through the 2025-2026 fiscal year budget process</w:t>
      </w:r>
      <w:r w:rsidR="004A56BF">
        <w:t>,</w:t>
      </w:r>
      <w:r w:rsidR="005F109E">
        <w:t xml:space="preserve"> made s</w:t>
      </w:r>
      <w:r w:rsidR="004A56BF">
        <w:t>ubstantial</w:t>
      </w:r>
      <w:r w:rsidR="005F109E">
        <w:t xml:space="preserve"> cuts in operation expenses</w:t>
      </w:r>
      <w:r w:rsidR="00D32D3E">
        <w:t xml:space="preserve">. However, </w:t>
      </w:r>
      <w:r w:rsidR="005F109E">
        <w:t xml:space="preserve">other costs including </w:t>
      </w:r>
      <w:r w:rsidR="004A56BF">
        <w:t xml:space="preserve">the </w:t>
      </w:r>
      <w:r w:rsidR="005F109E">
        <w:t xml:space="preserve">increased cost of energy and fixed costs associated with the production and delivery of potable water and the treatment of </w:t>
      </w:r>
      <w:r w:rsidR="00687548">
        <w:t>wastewater</w:t>
      </w:r>
      <w:r w:rsidR="00D32D3E">
        <w:t xml:space="preserve"> required the </w:t>
      </w:r>
      <w:proofErr w:type="gramStart"/>
      <w:r w:rsidR="00D32D3E">
        <w:t>District</w:t>
      </w:r>
      <w:proofErr w:type="gramEnd"/>
      <w:r w:rsidR="00D32D3E">
        <w:t xml:space="preserve"> to have a new rate study performed</w:t>
      </w:r>
      <w:r>
        <w:t>; and</w:t>
      </w:r>
    </w:p>
    <w:p w14:paraId="509B24D6" w14:textId="19034A86" w:rsidR="00D32D3E" w:rsidRPr="00D32D3E" w:rsidRDefault="00D32D3E" w:rsidP="00F20E4C">
      <w:pPr>
        <w:ind w:firstLine="720"/>
        <w:jc w:val="both"/>
      </w:pPr>
      <w:proofErr w:type="gramStart"/>
      <w:r>
        <w:rPr>
          <w:b/>
          <w:bCs/>
        </w:rPr>
        <w:t>WHEREAS,</w:t>
      </w:r>
      <w:proofErr w:type="gramEnd"/>
      <w:r>
        <w:rPr>
          <w:b/>
          <w:bCs/>
        </w:rPr>
        <w:t xml:space="preserve"> </w:t>
      </w:r>
      <w:r>
        <w:t xml:space="preserve">the </w:t>
      </w:r>
      <w:r w:rsidR="0080540C">
        <w:t>Board of Directors</w:t>
      </w:r>
      <w:r>
        <w:t xml:space="preserve"> discussed and invited public comment on the draft rate study </w:t>
      </w:r>
      <w:r w:rsidR="004A56BF">
        <w:t xml:space="preserve">at public meetings held </w:t>
      </w:r>
      <w:r>
        <w:t>on June 12, 2025, June 19, 2025, and July 7, 2025; and</w:t>
      </w:r>
    </w:p>
    <w:p w14:paraId="6F568C76" w14:textId="22C11A35" w:rsidR="00BA3EA2" w:rsidRDefault="00EF5A80" w:rsidP="002F7156">
      <w:pPr>
        <w:jc w:val="both"/>
      </w:pPr>
      <w:r>
        <w:tab/>
      </w:r>
      <w:proofErr w:type="gramStart"/>
      <w:r>
        <w:rPr>
          <w:b/>
        </w:rPr>
        <w:t>WHEREAS,</w:t>
      </w:r>
      <w:proofErr w:type="gramEnd"/>
      <w:r w:rsidR="003C773F">
        <w:rPr>
          <w:b/>
        </w:rPr>
        <w:t xml:space="preserve"> </w:t>
      </w:r>
      <w:r w:rsidR="0002284D">
        <w:t xml:space="preserve">the Board of Directors desires to </w:t>
      </w:r>
      <w:r w:rsidR="00D32D3E">
        <w:t>a</w:t>
      </w:r>
      <w:r w:rsidR="00247A53">
        <w:t>dopt</w:t>
      </w:r>
      <w:r w:rsidR="00D32D3E">
        <w:t xml:space="preserve"> the draft rate study, set the date and time for a public hearing to adopt the proposed rates as set forth in the draft rate study, and direct staff to give notice of the public hearing on the proposed rates</w:t>
      </w:r>
      <w:r w:rsidR="0002284D">
        <w:t>.</w:t>
      </w:r>
    </w:p>
    <w:p w14:paraId="78E4A8BB" w14:textId="77777777" w:rsidR="00EF5A80" w:rsidRDefault="00EF5A80" w:rsidP="00BA76E3">
      <w:pPr>
        <w:jc w:val="both"/>
        <w:rPr>
          <w:b/>
        </w:rPr>
      </w:pPr>
      <w:r>
        <w:tab/>
      </w:r>
      <w:r>
        <w:rPr>
          <w:b/>
        </w:rPr>
        <w:t xml:space="preserve">NOW, THEREFORE, </w:t>
      </w:r>
      <w:proofErr w:type="gramStart"/>
      <w:r>
        <w:rPr>
          <w:b/>
        </w:rPr>
        <w:t>BE IT</w:t>
      </w:r>
      <w:proofErr w:type="gramEnd"/>
      <w:r>
        <w:rPr>
          <w:b/>
        </w:rPr>
        <w:t xml:space="preserve"> RESOLVED BY THE BOARD OF DIRECTORS OF THE MALAGA COUNTY WATER DISTRICT AS FOLLOWS:</w:t>
      </w:r>
    </w:p>
    <w:p w14:paraId="772A04FE" w14:textId="77777777" w:rsidR="00EF5A80" w:rsidRDefault="00EF5A80" w:rsidP="00BA76E3">
      <w:pPr>
        <w:jc w:val="both"/>
      </w:pPr>
      <w:r>
        <w:rPr>
          <w:b/>
        </w:rPr>
        <w:tab/>
      </w:r>
      <w:r>
        <w:t>1.</w:t>
      </w:r>
      <w:r>
        <w:tab/>
        <w:t>That the foregoing recitals are true and correct and incorporated by this reference herein as though fully set forth at this point.</w:t>
      </w:r>
    </w:p>
    <w:p w14:paraId="619FAD7F" w14:textId="37A0245D" w:rsidR="004C2A2C" w:rsidRDefault="00EF5A80" w:rsidP="002F7156">
      <w:pPr>
        <w:jc w:val="both"/>
      </w:pPr>
      <w:r>
        <w:tab/>
        <w:t>2.</w:t>
      </w:r>
      <w:r w:rsidR="002F7156">
        <w:tab/>
        <w:t>Th</w:t>
      </w:r>
      <w:r w:rsidR="005E4861">
        <w:t>e</w:t>
      </w:r>
      <w:r w:rsidR="002F7156">
        <w:t xml:space="preserve"> </w:t>
      </w:r>
      <w:r w:rsidR="005E4861">
        <w:t xml:space="preserve">Board of Directors </w:t>
      </w:r>
      <w:r w:rsidR="004C41A1">
        <w:t xml:space="preserve">hereby </w:t>
      </w:r>
      <w:r w:rsidR="00247A53">
        <w:t>adopts the rate study</w:t>
      </w:r>
      <w:r w:rsidR="00151DFF">
        <w:t>.</w:t>
      </w:r>
    </w:p>
    <w:p w14:paraId="5409CDA8" w14:textId="41A99E86" w:rsidR="00151DFF" w:rsidRDefault="00151DFF" w:rsidP="002F7156">
      <w:pPr>
        <w:jc w:val="both"/>
      </w:pPr>
      <w:r>
        <w:tab/>
        <w:t>3</w:t>
      </w:r>
      <w:proofErr w:type="gramStart"/>
      <w:r>
        <w:t xml:space="preserve">. </w:t>
      </w:r>
      <w:r>
        <w:tab/>
      </w:r>
      <w:r w:rsidR="00247A53">
        <w:t>The</w:t>
      </w:r>
      <w:proofErr w:type="gramEnd"/>
      <w:r w:rsidR="00247A53">
        <w:t xml:space="preserve"> Board of Directors hereby sets a public hearing to adopt the water and sewer rates as set forth in the rate study to be held in accordance with Article 13D </w:t>
      </w:r>
      <w:r w:rsidR="00247A53">
        <w:lastRenderedPageBreak/>
        <w:t>of the Constitution of the State of California commonly known as Proposition 218</w:t>
      </w:r>
      <w:r w:rsidR="00235691">
        <w:t xml:space="preserve"> on September 23, 2025, at 6:00 p.m., in the Board Meeting Room at the District Office.</w:t>
      </w:r>
    </w:p>
    <w:p w14:paraId="2E3836FE" w14:textId="307E221D" w:rsidR="00247A53" w:rsidRDefault="00247A53" w:rsidP="002F7156">
      <w:pPr>
        <w:jc w:val="both"/>
      </w:pPr>
      <w:r>
        <w:tab/>
        <w:t>4.</w:t>
      </w:r>
      <w:r>
        <w:tab/>
      </w:r>
      <w:r w:rsidR="00235691">
        <w:t>The acting general manager is hereby directed to give notice of the Public Hearing to consider adoption of new water and sewer rates in accordance with Proposition 218 and any other applicable law.</w:t>
      </w:r>
    </w:p>
    <w:p w14:paraId="220E763E" w14:textId="6554046B" w:rsidR="008A4787" w:rsidRDefault="004C2A2C" w:rsidP="00BD6582">
      <w:pPr>
        <w:jc w:val="both"/>
      </w:pPr>
      <w:r>
        <w:tab/>
      </w:r>
    </w:p>
    <w:p w14:paraId="425BEFC5" w14:textId="5C0A3B65" w:rsidR="003C773F" w:rsidRDefault="003C773F" w:rsidP="00BD6582">
      <w:pPr>
        <w:jc w:val="both"/>
      </w:pPr>
    </w:p>
    <w:p w14:paraId="0F9581F0" w14:textId="651464E7" w:rsidR="003C773F" w:rsidRDefault="003C773F" w:rsidP="003C773F">
      <w:pPr>
        <w:jc w:val="center"/>
        <w:rPr>
          <w:b/>
          <w:bCs/>
        </w:rPr>
      </w:pPr>
      <w:r>
        <w:rPr>
          <w:b/>
          <w:bCs/>
        </w:rPr>
        <w:t>*******************************************</w:t>
      </w:r>
    </w:p>
    <w:p w14:paraId="5A6FDCB1" w14:textId="77777777" w:rsidR="00207100" w:rsidRPr="003C773F" w:rsidRDefault="00207100" w:rsidP="003C773F">
      <w:pPr>
        <w:jc w:val="center"/>
        <w:rPr>
          <w:b/>
          <w:bCs/>
        </w:rPr>
      </w:pPr>
    </w:p>
    <w:p w14:paraId="19A80465" w14:textId="05AD28FE" w:rsidR="006C5FC9" w:rsidRPr="004A2AD6" w:rsidRDefault="006C5FC9" w:rsidP="00BA76E3">
      <w:pPr>
        <w:tabs>
          <w:tab w:val="left" w:pos="-1080"/>
          <w:tab w:val="left" w:pos="-720"/>
          <w:tab w:val="left" w:pos="0"/>
          <w:tab w:val="left" w:pos="720"/>
          <w:tab w:val="left" w:pos="1440"/>
          <w:tab w:val="left" w:pos="1800"/>
          <w:tab w:val="left" w:pos="2880"/>
        </w:tabs>
        <w:ind w:firstLine="720"/>
        <w:jc w:val="both"/>
        <w:rPr>
          <w:rFonts w:cs="Arial"/>
        </w:rPr>
      </w:pPr>
      <w:r w:rsidRPr="004A2AD6">
        <w:rPr>
          <w:rFonts w:cs="Arial"/>
        </w:rPr>
        <w:t xml:space="preserve">Passed and adopted by the Board of Directors of the Malaga County Water District at their meeting held on this </w:t>
      </w:r>
      <w:r w:rsidR="00A9653A">
        <w:rPr>
          <w:rFonts w:cs="Arial"/>
        </w:rPr>
        <w:t>24</w:t>
      </w:r>
      <w:r w:rsidR="00151DFF" w:rsidRPr="00151DFF">
        <w:rPr>
          <w:rFonts w:cs="Arial"/>
          <w:vertAlign w:val="superscript"/>
        </w:rPr>
        <w:t>th</w:t>
      </w:r>
      <w:r w:rsidR="00151DFF">
        <w:rPr>
          <w:rFonts w:cs="Arial"/>
        </w:rPr>
        <w:t xml:space="preserve"> </w:t>
      </w:r>
      <w:r w:rsidRPr="004A2AD6">
        <w:rPr>
          <w:rFonts w:cs="Arial"/>
        </w:rPr>
        <w:t>day of</w:t>
      </w:r>
      <w:r w:rsidR="00BD6582">
        <w:rPr>
          <w:rFonts w:cs="Arial"/>
        </w:rPr>
        <w:t xml:space="preserve"> </w:t>
      </w:r>
      <w:proofErr w:type="gramStart"/>
      <w:r w:rsidR="004C41A1">
        <w:rPr>
          <w:rFonts w:cs="Arial"/>
        </w:rPr>
        <w:t>July</w:t>
      </w:r>
      <w:r w:rsidR="00BD6582">
        <w:rPr>
          <w:rFonts w:cs="Arial"/>
        </w:rPr>
        <w:t>,</w:t>
      </w:r>
      <w:proofErr w:type="gramEnd"/>
      <w:r w:rsidR="00BD6582">
        <w:rPr>
          <w:rFonts w:cs="Arial"/>
        </w:rPr>
        <w:t xml:space="preserve"> 202</w:t>
      </w:r>
      <w:r w:rsidR="00151DFF">
        <w:rPr>
          <w:rFonts w:cs="Arial"/>
        </w:rPr>
        <w:t>5</w:t>
      </w:r>
      <w:r w:rsidRPr="004A2AD6">
        <w:rPr>
          <w:rFonts w:cs="Arial"/>
        </w:rPr>
        <w:t>, by the following vote:</w:t>
      </w:r>
    </w:p>
    <w:p w14:paraId="5DBD611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p>
    <w:p w14:paraId="4542BDB8"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AYES:</w:t>
      </w:r>
    </w:p>
    <w:p w14:paraId="2C751A2E"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NOES:</w:t>
      </w:r>
    </w:p>
    <w:p w14:paraId="237A247D"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ABSENT:</w:t>
      </w:r>
    </w:p>
    <w:p w14:paraId="1FD697B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_____________________________________</w:t>
      </w:r>
    </w:p>
    <w:p w14:paraId="06872C30"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Charles Garabedian, Jr., President</w:t>
      </w:r>
    </w:p>
    <w:p w14:paraId="0AB6E5B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ind w:firstLine="4320"/>
        <w:jc w:val="both"/>
        <w:rPr>
          <w:rFonts w:cs="Arial"/>
        </w:rPr>
      </w:pPr>
      <w:r w:rsidRPr="004A2AD6">
        <w:rPr>
          <w:rFonts w:cs="Arial"/>
        </w:rPr>
        <w:t>Malaga County Water District</w:t>
      </w:r>
    </w:p>
    <w:p w14:paraId="25973A68" w14:textId="77777777" w:rsidR="006C5FC9" w:rsidRPr="004A2AD6" w:rsidRDefault="006C5FC9" w:rsidP="006C5FC9">
      <w:pPr>
        <w:tabs>
          <w:tab w:val="left" w:pos="-1080"/>
          <w:tab w:val="left" w:pos="-720"/>
          <w:tab w:val="left" w:pos="0"/>
          <w:tab w:val="left" w:pos="720"/>
          <w:tab w:val="left" w:pos="1440"/>
          <w:tab w:val="left" w:pos="1800"/>
          <w:tab w:val="left" w:pos="2880"/>
        </w:tabs>
        <w:spacing w:after="0" w:line="240" w:lineRule="auto"/>
        <w:jc w:val="both"/>
        <w:rPr>
          <w:rFonts w:cs="Arial"/>
        </w:rPr>
      </w:pPr>
    </w:p>
    <w:p w14:paraId="35A85F9B" w14:textId="77777777" w:rsidR="006C5FC9" w:rsidRPr="004A2AD6" w:rsidRDefault="006C5FC9" w:rsidP="006C5FC9">
      <w:pPr>
        <w:tabs>
          <w:tab w:val="left" w:pos="-1080"/>
          <w:tab w:val="left" w:pos="-720"/>
          <w:tab w:val="left" w:pos="0"/>
          <w:tab w:val="left" w:pos="720"/>
          <w:tab w:val="left" w:pos="1440"/>
          <w:tab w:val="left" w:pos="1800"/>
          <w:tab w:val="left" w:pos="2880"/>
        </w:tabs>
        <w:jc w:val="both"/>
        <w:rPr>
          <w:rFonts w:cs="Arial"/>
        </w:rPr>
      </w:pPr>
      <w:r w:rsidRPr="004A2AD6">
        <w:rPr>
          <w:rFonts w:cs="Arial"/>
        </w:rPr>
        <w:t>ATTEST:</w:t>
      </w:r>
    </w:p>
    <w:p w14:paraId="17687D2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jc w:val="both"/>
        <w:rPr>
          <w:rFonts w:cs="Arial"/>
        </w:rPr>
      </w:pPr>
      <w:r w:rsidRPr="004A2AD6">
        <w:rPr>
          <w:rFonts w:cs="Arial"/>
        </w:rPr>
        <w:t>_________________________________</w:t>
      </w:r>
    </w:p>
    <w:p w14:paraId="1E95EB5B" w14:textId="604ECC92" w:rsidR="006C5FC9" w:rsidRPr="004A2AD6" w:rsidRDefault="004C41A1" w:rsidP="006C5FC9">
      <w:pPr>
        <w:tabs>
          <w:tab w:val="left" w:pos="-1080"/>
          <w:tab w:val="left" w:pos="-720"/>
          <w:tab w:val="left" w:pos="0"/>
          <w:tab w:val="left" w:pos="720"/>
          <w:tab w:val="left" w:pos="1440"/>
          <w:tab w:val="left" w:pos="1800"/>
          <w:tab w:val="left" w:pos="2880"/>
        </w:tabs>
        <w:spacing w:after="0"/>
        <w:jc w:val="both"/>
        <w:rPr>
          <w:rFonts w:cs="Arial"/>
        </w:rPr>
      </w:pPr>
      <w:r>
        <w:rPr>
          <w:rFonts w:cs="Arial"/>
        </w:rPr>
        <w:t>Norma Melendez</w:t>
      </w:r>
    </w:p>
    <w:p w14:paraId="7872BFA6"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 xml:space="preserve">Secretary of the Board of Directors </w:t>
      </w:r>
    </w:p>
    <w:p w14:paraId="652F28FB" w14:textId="77777777" w:rsidR="006C5FC9" w:rsidRPr="004A2AD6" w:rsidRDefault="006C5FC9" w:rsidP="006C5FC9">
      <w:pPr>
        <w:tabs>
          <w:tab w:val="left" w:pos="-1080"/>
          <w:tab w:val="left" w:pos="-720"/>
          <w:tab w:val="left" w:pos="0"/>
          <w:tab w:val="left" w:pos="720"/>
          <w:tab w:val="left" w:pos="1440"/>
          <w:tab w:val="left" w:pos="1800"/>
          <w:tab w:val="left" w:pos="2880"/>
        </w:tabs>
        <w:spacing w:after="0"/>
        <w:rPr>
          <w:rFonts w:cs="Arial"/>
        </w:rPr>
      </w:pPr>
      <w:r w:rsidRPr="004A2AD6">
        <w:rPr>
          <w:rFonts w:cs="Arial"/>
        </w:rPr>
        <w:t>Malaga County Water District</w:t>
      </w:r>
    </w:p>
    <w:p w14:paraId="5D4411C1" w14:textId="77777777" w:rsidR="00F55DDB" w:rsidRPr="004A2AD6" w:rsidRDefault="00F55DDB" w:rsidP="003118E0">
      <w:pPr>
        <w:rPr>
          <w:rFonts w:cs="Arial"/>
        </w:rPr>
      </w:pPr>
    </w:p>
    <w:sectPr w:rsidR="00F55DDB" w:rsidRPr="004A2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45AE2" w14:textId="77777777" w:rsidR="006D1087" w:rsidRDefault="006D1087" w:rsidP="003118E0">
      <w:pPr>
        <w:spacing w:after="0" w:line="240" w:lineRule="auto"/>
      </w:pPr>
      <w:r>
        <w:separator/>
      </w:r>
    </w:p>
  </w:endnote>
  <w:endnote w:type="continuationSeparator" w:id="0">
    <w:p w14:paraId="4F5B4D3D" w14:textId="77777777" w:rsidR="006D1087" w:rsidRDefault="006D1087" w:rsidP="0031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2BEBD" w14:textId="77777777" w:rsidR="006D1087" w:rsidRDefault="006D1087" w:rsidP="003118E0">
      <w:pPr>
        <w:spacing w:after="0" w:line="240" w:lineRule="auto"/>
        <w:rPr>
          <w:noProof/>
        </w:rPr>
      </w:pPr>
      <w:r>
        <w:rPr>
          <w:noProof/>
        </w:rPr>
        <w:separator/>
      </w:r>
    </w:p>
  </w:footnote>
  <w:footnote w:type="continuationSeparator" w:id="0">
    <w:p w14:paraId="3D292703" w14:textId="77777777" w:rsidR="006D1087" w:rsidRDefault="006D1087" w:rsidP="00311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761F"/>
    <w:rsid w:val="0002284D"/>
    <w:rsid w:val="00072D69"/>
    <w:rsid w:val="000A45B2"/>
    <w:rsid w:val="000B00B9"/>
    <w:rsid w:val="0010537B"/>
    <w:rsid w:val="0014729E"/>
    <w:rsid w:val="00151DFF"/>
    <w:rsid w:val="001B5585"/>
    <w:rsid w:val="001E41F8"/>
    <w:rsid w:val="00207100"/>
    <w:rsid w:val="00235691"/>
    <w:rsid w:val="00247A53"/>
    <w:rsid w:val="0027426F"/>
    <w:rsid w:val="002F7156"/>
    <w:rsid w:val="003118E0"/>
    <w:rsid w:val="003A1E79"/>
    <w:rsid w:val="003C773F"/>
    <w:rsid w:val="004A2AD6"/>
    <w:rsid w:val="004A56BF"/>
    <w:rsid w:val="004C2A2C"/>
    <w:rsid w:val="004C41A1"/>
    <w:rsid w:val="004E1863"/>
    <w:rsid w:val="005553C1"/>
    <w:rsid w:val="00595174"/>
    <w:rsid w:val="005E4861"/>
    <w:rsid w:val="005F109E"/>
    <w:rsid w:val="005F283E"/>
    <w:rsid w:val="00604B57"/>
    <w:rsid w:val="00611CE2"/>
    <w:rsid w:val="00625C75"/>
    <w:rsid w:val="0065521C"/>
    <w:rsid w:val="00681FE3"/>
    <w:rsid w:val="00687548"/>
    <w:rsid w:val="006C5FC9"/>
    <w:rsid w:val="006D1087"/>
    <w:rsid w:val="006F2CF4"/>
    <w:rsid w:val="00761920"/>
    <w:rsid w:val="0080540C"/>
    <w:rsid w:val="00821BCC"/>
    <w:rsid w:val="00827B6B"/>
    <w:rsid w:val="00855D32"/>
    <w:rsid w:val="00873773"/>
    <w:rsid w:val="008A4787"/>
    <w:rsid w:val="008C7E87"/>
    <w:rsid w:val="009309D0"/>
    <w:rsid w:val="00954F72"/>
    <w:rsid w:val="00A63604"/>
    <w:rsid w:val="00A9653A"/>
    <w:rsid w:val="00B11C96"/>
    <w:rsid w:val="00B3761F"/>
    <w:rsid w:val="00B664DF"/>
    <w:rsid w:val="00B8713B"/>
    <w:rsid w:val="00BA3EA2"/>
    <w:rsid w:val="00BA76E3"/>
    <w:rsid w:val="00BB7600"/>
    <w:rsid w:val="00BD6582"/>
    <w:rsid w:val="00BF321C"/>
    <w:rsid w:val="00C418FD"/>
    <w:rsid w:val="00CC06BE"/>
    <w:rsid w:val="00D32D3E"/>
    <w:rsid w:val="00D65277"/>
    <w:rsid w:val="00E0267F"/>
    <w:rsid w:val="00EF5A80"/>
    <w:rsid w:val="00F20E4C"/>
    <w:rsid w:val="00F2570C"/>
    <w:rsid w:val="00F25C24"/>
    <w:rsid w:val="00F55DDB"/>
    <w:rsid w:val="00FC0A74"/>
    <w:rsid w:val="00FE144D"/>
    <w:rsid w:val="00FF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BAE5"/>
  <w15:docId w15:val="{9FAE8601-0ADA-4FD7-B593-D36F8FA1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8E0"/>
  </w:style>
  <w:style w:type="paragraph" w:styleId="Footer">
    <w:name w:val="footer"/>
    <w:basedOn w:val="Normal"/>
    <w:link w:val="FooterChar"/>
    <w:uiPriority w:val="99"/>
    <w:unhideWhenUsed/>
    <w:rsid w:val="0031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8E0"/>
  </w:style>
  <w:style w:type="paragraph" w:styleId="ListParagraph">
    <w:name w:val="List Paragraph"/>
    <w:basedOn w:val="Normal"/>
    <w:uiPriority w:val="34"/>
    <w:qFormat/>
    <w:rsid w:val="006C5FC9"/>
    <w:pPr>
      <w:ind w:left="720"/>
      <w:contextualSpacing/>
    </w:pPr>
  </w:style>
  <w:style w:type="paragraph" w:styleId="BalloonText">
    <w:name w:val="Balloon Text"/>
    <w:basedOn w:val="Normal"/>
    <w:link w:val="BalloonTextChar"/>
    <w:uiPriority w:val="99"/>
    <w:semiHidden/>
    <w:unhideWhenUsed/>
    <w:rsid w:val="00873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7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9848B-B465-4373-BB02-9B5C56687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455</Words>
  <Characters>2368</Characters>
  <Application>Microsoft Office Word</Application>
  <DocSecurity>0</DocSecurity>
  <PresentationFormat/>
  <Lines>65</Lines>
  <Paragraphs>30</Paragraphs>
  <ScaleCrop>false</ScaleCrop>
  <HeadingPairs>
    <vt:vector size="2" baseType="variant">
      <vt:variant>
        <vt:lpstr>Title</vt:lpstr>
      </vt:variant>
      <vt:variant>
        <vt:i4>1</vt:i4>
      </vt:variant>
    </vt:vector>
  </HeadingPairs>
  <TitlesOfParts>
    <vt:vector size="1" baseType="lpstr">
      <vt:lpstr>Resolution (00023328).DOCX</vt:lpstr>
    </vt:vector>
  </TitlesOfParts>
  <Company>Microsoft</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(00023328).DOCX</dc:title>
  <dc:subject>wdNOSTAMP</dc:subject>
  <dc:creator>Julia Sellers</dc:creator>
  <cp:keywords/>
  <dc:description>DO NOT STAMP </dc:description>
  <cp:lastModifiedBy>Norma Melendez</cp:lastModifiedBy>
  <cp:revision>7</cp:revision>
  <cp:lastPrinted>2025-07-24T22:39:00Z</cp:lastPrinted>
  <dcterms:created xsi:type="dcterms:W3CDTF">2025-07-17T23:03:00Z</dcterms:created>
  <dcterms:modified xsi:type="dcterms:W3CDTF">2025-07-24T22:46:00Z</dcterms:modified>
</cp:coreProperties>
</file>