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283D6" w14:textId="77777777" w:rsidR="00D30766" w:rsidRDefault="00D30766" w:rsidP="00DF1E79">
      <w:pPr>
        <w:widowControl/>
        <w:rPr>
          <w:rFonts w:ascii="Arial" w:hAnsi="Arial" w:cs="Arial"/>
          <w:b/>
          <w:bCs/>
        </w:rPr>
      </w:pPr>
    </w:p>
    <w:p w14:paraId="7C88A040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_____________________________________________</w:t>
      </w:r>
    </w:p>
    <w:p w14:paraId="2078ACAA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</w:p>
    <w:p w14:paraId="5084C182" w14:textId="74A1A483" w:rsidR="00D30766" w:rsidRDefault="00E96B27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RESOLUTION NO. </w:t>
      </w:r>
      <w:r w:rsidR="00BD723F">
        <w:rPr>
          <w:rFonts w:ascii="Arial" w:hAnsi="Arial" w:cs="Arial"/>
          <w:b/>
          <w:bCs/>
        </w:rPr>
        <w:t>02-13-2024</w:t>
      </w:r>
      <w:r w:rsidR="002A37DE">
        <w:rPr>
          <w:rFonts w:ascii="Arial" w:hAnsi="Arial" w:cs="Arial"/>
          <w:b/>
          <w:bCs/>
        </w:rPr>
        <w:t>A</w:t>
      </w:r>
    </w:p>
    <w:p w14:paraId="10008A92" w14:textId="77777777" w:rsidR="00D30766" w:rsidRDefault="00D30766">
      <w:pPr>
        <w:widowControl/>
        <w:jc w:val="center"/>
        <w:rPr>
          <w:rFonts w:ascii="Arial" w:hAnsi="Arial" w:cs="Arial"/>
          <w:b/>
          <w:bCs/>
        </w:rPr>
      </w:pPr>
    </w:p>
    <w:p w14:paraId="7E403330" w14:textId="77777777" w:rsidR="005A082E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 RESOLUTION OF THE BOARD OF DIRECTORS OF THE MALAGA </w:t>
      </w:r>
    </w:p>
    <w:p w14:paraId="012F9B97" w14:textId="4A5F1743" w:rsidR="005A082E" w:rsidRDefault="00D30766">
      <w:pPr>
        <w:widowControl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COUNTY WATER DISTRICT </w:t>
      </w:r>
      <w:r w:rsidR="00F2423E">
        <w:rPr>
          <w:rFonts w:ascii="Arial" w:hAnsi="Arial" w:cs="Arial"/>
          <w:b/>
          <w:bCs/>
        </w:rPr>
        <w:t>A</w:t>
      </w:r>
      <w:r w:rsidR="007C426A">
        <w:rPr>
          <w:rFonts w:ascii="Arial" w:hAnsi="Arial" w:cs="Arial"/>
          <w:b/>
          <w:bCs/>
        </w:rPr>
        <w:t xml:space="preserve">MENDING </w:t>
      </w:r>
      <w:r w:rsidR="005A082E">
        <w:rPr>
          <w:rFonts w:ascii="Arial" w:hAnsi="Arial" w:cs="Arial"/>
          <w:b/>
          <w:bCs/>
        </w:rPr>
        <w:t xml:space="preserve">PERSONNEL </w:t>
      </w:r>
      <w:r w:rsidR="007C426A">
        <w:rPr>
          <w:rFonts w:ascii="Arial" w:hAnsi="Arial" w:cs="Arial"/>
          <w:b/>
          <w:bCs/>
        </w:rPr>
        <w:t>POLICY NO. 2</w:t>
      </w:r>
      <w:r w:rsidR="002A37DE">
        <w:rPr>
          <w:rFonts w:ascii="Arial" w:hAnsi="Arial" w:cs="Arial"/>
          <w:b/>
          <w:bCs/>
        </w:rPr>
        <w:t>290</w:t>
      </w:r>
      <w:r w:rsidR="00BD723F">
        <w:rPr>
          <w:rFonts w:ascii="Arial" w:hAnsi="Arial" w:cs="Arial"/>
          <w:b/>
          <w:bCs/>
        </w:rPr>
        <w:t xml:space="preserve"> RELATING TO </w:t>
      </w:r>
      <w:r w:rsidR="002A37DE" w:rsidRPr="002A37DE">
        <w:rPr>
          <w:rFonts w:ascii="Arial" w:hAnsi="Arial" w:cs="Arial"/>
          <w:b/>
          <w:bCs/>
        </w:rPr>
        <w:t>DISTRICT VEHICLE USE</w:t>
      </w:r>
      <w:r w:rsidR="002A37DE">
        <w:rPr>
          <w:rFonts w:ascii="Arial" w:hAnsi="Arial" w:cs="Arial"/>
          <w:b/>
          <w:bCs/>
        </w:rPr>
        <w:t xml:space="preserve"> AND REIMBURSMENT FOR USE OF PRIVATE VEHICLES FOR DISTRICT BUSINESS</w:t>
      </w:r>
    </w:p>
    <w:p w14:paraId="05CA303E" w14:textId="66EF9B5F" w:rsidR="00D30766" w:rsidRDefault="00F2423E">
      <w:pPr>
        <w:widowControl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_</w:t>
      </w:r>
      <w:r w:rsidR="00D30766">
        <w:rPr>
          <w:rFonts w:ascii="Arial" w:hAnsi="Arial" w:cs="Arial"/>
          <w:b/>
          <w:bCs/>
        </w:rPr>
        <w:t>_____________________________________________</w:t>
      </w:r>
    </w:p>
    <w:p w14:paraId="39897370" w14:textId="5AC6EE2B" w:rsidR="00F75551" w:rsidRDefault="00F75551">
      <w:pPr>
        <w:widowControl/>
        <w:jc w:val="center"/>
        <w:rPr>
          <w:rFonts w:ascii="Arial" w:hAnsi="Arial" w:cs="Arial"/>
        </w:rPr>
      </w:pPr>
    </w:p>
    <w:p w14:paraId="1CABDA30" w14:textId="77777777" w:rsidR="001F3E88" w:rsidRDefault="001F3E88">
      <w:pPr>
        <w:widowControl/>
        <w:jc w:val="center"/>
        <w:rPr>
          <w:rFonts w:ascii="Arial" w:hAnsi="Arial" w:cs="Arial"/>
        </w:rPr>
      </w:pPr>
    </w:p>
    <w:p w14:paraId="4CCCA78F" w14:textId="59EE3AC0" w:rsidR="00D30766" w:rsidRDefault="002A136F" w:rsidP="00A80117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WHEREAS</w:t>
      </w:r>
      <w:r>
        <w:rPr>
          <w:rFonts w:ascii="Arial" w:hAnsi="Arial" w:cs="Arial"/>
        </w:rPr>
        <w:t>,</w:t>
      </w:r>
      <w:r w:rsidR="009C6582">
        <w:rPr>
          <w:rFonts w:ascii="Arial" w:hAnsi="Arial" w:cs="Arial"/>
        </w:rPr>
        <w:t xml:space="preserve"> </w:t>
      </w:r>
      <w:r w:rsidR="00104272">
        <w:rPr>
          <w:rFonts w:ascii="Arial" w:hAnsi="Arial" w:cs="Arial"/>
        </w:rPr>
        <w:t xml:space="preserve">the </w:t>
      </w:r>
      <w:r w:rsidR="001F3E88">
        <w:rPr>
          <w:rFonts w:ascii="Arial" w:hAnsi="Arial" w:cs="Arial"/>
        </w:rPr>
        <w:t xml:space="preserve">current version of Personnel Policy </w:t>
      </w:r>
      <w:r w:rsidR="002678FC">
        <w:rPr>
          <w:rFonts w:ascii="Arial" w:hAnsi="Arial" w:cs="Arial"/>
        </w:rPr>
        <w:t xml:space="preserve">No. </w:t>
      </w:r>
      <w:r w:rsidR="00F02EE5">
        <w:rPr>
          <w:rFonts w:ascii="Arial" w:hAnsi="Arial" w:cs="Arial"/>
        </w:rPr>
        <w:t>2</w:t>
      </w:r>
      <w:r w:rsidR="002A37DE">
        <w:rPr>
          <w:rFonts w:ascii="Arial" w:hAnsi="Arial" w:cs="Arial"/>
        </w:rPr>
        <w:t>290</w:t>
      </w:r>
      <w:r w:rsidR="002678FC">
        <w:rPr>
          <w:rFonts w:ascii="Arial" w:hAnsi="Arial" w:cs="Arial"/>
        </w:rPr>
        <w:t xml:space="preserve">, a copy of which is attached as </w:t>
      </w:r>
      <w:r w:rsidR="00F02EE5">
        <w:rPr>
          <w:rFonts w:ascii="Arial" w:hAnsi="Arial" w:cs="Arial"/>
        </w:rPr>
        <w:t>Attachment</w:t>
      </w:r>
      <w:r w:rsidR="002678FC">
        <w:rPr>
          <w:rFonts w:ascii="Arial" w:hAnsi="Arial" w:cs="Arial"/>
        </w:rPr>
        <w:t xml:space="preserve"> A</w:t>
      </w:r>
      <w:r w:rsidR="009264C3">
        <w:rPr>
          <w:rFonts w:ascii="Arial" w:hAnsi="Arial" w:cs="Arial"/>
        </w:rPr>
        <w:t>,</w:t>
      </w:r>
      <w:r w:rsidR="002678FC">
        <w:rPr>
          <w:rFonts w:ascii="Arial" w:hAnsi="Arial" w:cs="Arial"/>
        </w:rPr>
        <w:t xml:space="preserve"> </w:t>
      </w:r>
      <w:r w:rsidR="00F02EE5">
        <w:rPr>
          <w:rFonts w:ascii="Arial" w:hAnsi="Arial" w:cs="Arial"/>
        </w:rPr>
        <w:t xml:space="preserve">relates to the </w:t>
      </w:r>
      <w:r w:rsidR="002A37DE">
        <w:rPr>
          <w:rFonts w:ascii="Arial" w:hAnsi="Arial" w:cs="Arial"/>
        </w:rPr>
        <w:t>use of District Vehicles</w:t>
      </w:r>
      <w:r w:rsidR="007C426A">
        <w:rPr>
          <w:rFonts w:ascii="Arial" w:hAnsi="Arial" w:cs="Arial"/>
        </w:rPr>
        <w:t>; and</w:t>
      </w:r>
    </w:p>
    <w:p w14:paraId="6DE604DD" w14:textId="2C55811B" w:rsidR="00A80117" w:rsidRDefault="00A80117" w:rsidP="00A80117">
      <w:pPr>
        <w:widowControl/>
        <w:ind w:firstLine="720"/>
        <w:jc w:val="both"/>
        <w:rPr>
          <w:rFonts w:ascii="Arial" w:hAnsi="Arial" w:cs="Arial"/>
        </w:rPr>
      </w:pPr>
    </w:p>
    <w:p w14:paraId="74081819" w14:textId="467AA5E2" w:rsidR="00F02EE5" w:rsidRDefault="00055E5D" w:rsidP="00F02EE5">
      <w:pPr>
        <w:widowControl/>
        <w:ind w:firstLine="72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  <w:bCs/>
        </w:rPr>
        <w:t>WHEREAS,</w:t>
      </w:r>
      <w:proofErr w:type="gramEnd"/>
      <w:r w:rsidR="007C426A">
        <w:rPr>
          <w:rFonts w:ascii="Arial" w:hAnsi="Arial" w:cs="Arial"/>
          <w:b/>
          <w:bCs/>
        </w:rPr>
        <w:t xml:space="preserve"> </w:t>
      </w:r>
      <w:r w:rsidR="00F02EE5">
        <w:rPr>
          <w:rFonts w:ascii="Arial" w:hAnsi="Arial" w:cs="Arial"/>
        </w:rPr>
        <w:t xml:space="preserve">the Board of Directors desires to amend the provisions in Policy </w:t>
      </w:r>
      <w:r w:rsidR="009264C3">
        <w:rPr>
          <w:rFonts w:ascii="Arial" w:hAnsi="Arial" w:cs="Arial"/>
        </w:rPr>
        <w:t xml:space="preserve">No. </w:t>
      </w:r>
      <w:r w:rsidR="00F02EE5">
        <w:rPr>
          <w:rFonts w:ascii="Arial" w:hAnsi="Arial" w:cs="Arial"/>
        </w:rPr>
        <w:t>2</w:t>
      </w:r>
      <w:r w:rsidR="002A37DE">
        <w:rPr>
          <w:rFonts w:ascii="Arial" w:hAnsi="Arial" w:cs="Arial"/>
        </w:rPr>
        <w:t>290</w:t>
      </w:r>
      <w:r w:rsidR="00F02EE5">
        <w:rPr>
          <w:rFonts w:ascii="Arial" w:hAnsi="Arial" w:cs="Arial"/>
        </w:rPr>
        <w:t xml:space="preserve"> as they relate to </w:t>
      </w:r>
      <w:r w:rsidR="002A37DE">
        <w:rPr>
          <w:rFonts w:ascii="Arial" w:hAnsi="Arial" w:cs="Arial"/>
        </w:rPr>
        <w:t>use of District vehicles and reimbursement for use of personal vehicles for District business</w:t>
      </w:r>
      <w:r w:rsidR="00F02EE5">
        <w:rPr>
          <w:rFonts w:ascii="Arial" w:hAnsi="Arial" w:cs="Arial"/>
        </w:rPr>
        <w:t xml:space="preserve"> as set forth in Attachment B, as attached hereto and incorporated herein by this reference.</w:t>
      </w:r>
    </w:p>
    <w:p w14:paraId="1C09F6B7" w14:textId="25C42DD0" w:rsidR="00EE223E" w:rsidRDefault="00EE223E" w:rsidP="00A80117">
      <w:pPr>
        <w:widowControl/>
        <w:ind w:firstLine="720"/>
        <w:jc w:val="both"/>
        <w:rPr>
          <w:rFonts w:ascii="Arial" w:hAnsi="Arial" w:cs="Arial"/>
        </w:rPr>
      </w:pPr>
    </w:p>
    <w:p w14:paraId="0A84BCA9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1465FC3" w14:textId="77777777" w:rsidR="00D30766" w:rsidRDefault="00D3076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NOW, THEREFORE, BE IT RESOLVED BY THE BOARD OF DIRECTORS OF THE MALAGA COUNTY WATER DISTRICT AS FOLLOWS</w:t>
      </w:r>
      <w:r>
        <w:rPr>
          <w:rFonts w:ascii="Arial" w:hAnsi="Arial" w:cs="Arial"/>
        </w:rPr>
        <w:t>:</w:t>
      </w:r>
    </w:p>
    <w:p w14:paraId="23D47071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7EA6629" w14:textId="237AD7FC" w:rsidR="00D30766" w:rsidRDefault="00D30766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That the foregoing recitals are true and correct.</w:t>
      </w:r>
    </w:p>
    <w:p w14:paraId="665DF4D4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2B02552" w14:textId="721E5D6D" w:rsidR="00F2423E" w:rsidRDefault="00D30766" w:rsidP="00F2423E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9C6582">
        <w:rPr>
          <w:rFonts w:ascii="Arial" w:hAnsi="Arial" w:cs="Arial"/>
        </w:rPr>
        <w:t xml:space="preserve">The </w:t>
      </w:r>
      <w:r w:rsidR="000230ED">
        <w:rPr>
          <w:rFonts w:ascii="Arial" w:hAnsi="Arial" w:cs="Arial"/>
        </w:rPr>
        <w:t>Board of Directors hereby repeals and replaces</w:t>
      </w:r>
      <w:r w:rsidR="00EE223E">
        <w:rPr>
          <w:rFonts w:ascii="Arial" w:hAnsi="Arial" w:cs="Arial"/>
        </w:rPr>
        <w:t xml:space="preserve"> Policy </w:t>
      </w:r>
      <w:r w:rsidR="009264C3">
        <w:rPr>
          <w:rFonts w:ascii="Arial" w:hAnsi="Arial" w:cs="Arial"/>
        </w:rPr>
        <w:t xml:space="preserve">No. </w:t>
      </w:r>
      <w:r w:rsidR="00F02EE5">
        <w:rPr>
          <w:rFonts w:ascii="Arial" w:hAnsi="Arial" w:cs="Arial"/>
        </w:rPr>
        <w:t>2</w:t>
      </w:r>
      <w:r w:rsidR="002A37DE">
        <w:rPr>
          <w:rFonts w:ascii="Arial" w:hAnsi="Arial" w:cs="Arial"/>
        </w:rPr>
        <w:t>290</w:t>
      </w:r>
      <w:r w:rsidR="000230ED">
        <w:rPr>
          <w:rFonts w:ascii="Arial" w:hAnsi="Arial" w:cs="Arial"/>
        </w:rPr>
        <w:t xml:space="preserve"> entitled </w:t>
      </w:r>
      <w:r w:rsidR="00AE3F78">
        <w:rPr>
          <w:rFonts w:ascii="Arial" w:hAnsi="Arial" w:cs="Arial"/>
        </w:rPr>
        <w:t>‘</w:t>
      </w:r>
      <w:r w:rsidR="002A37DE">
        <w:rPr>
          <w:rFonts w:ascii="Arial" w:hAnsi="Arial" w:cs="Arial"/>
        </w:rPr>
        <w:t>District Vehicle Usage</w:t>
      </w:r>
      <w:r w:rsidR="00AE3F78">
        <w:rPr>
          <w:rFonts w:ascii="Arial" w:hAnsi="Arial" w:cs="Arial"/>
        </w:rPr>
        <w:t>’</w:t>
      </w:r>
      <w:r w:rsidR="000230ED">
        <w:rPr>
          <w:rFonts w:ascii="Arial" w:hAnsi="Arial" w:cs="Arial"/>
        </w:rPr>
        <w:t xml:space="preserve"> to read</w:t>
      </w:r>
      <w:r w:rsidR="00EE223E">
        <w:rPr>
          <w:rFonts w:ascii="Arial" w:hAnsi="Arial" w:cs="Arial"/>
        </w:rPr>
        <w:t xml:space="preserve"> </w:t>
      </w:r>
      <w:r w:rsidR="000230ED">
        <w:rPr>
          <w:rFonts w:ascii="Arial" w:hAnsi="Arial" w:cs="Arial"/>
        </w:rPr>
        <w:t xml:space="preserve">as the policy is reproduced in </w:t>
      </w:r>
      <w:r w:rsidR="00AE3F78">
        <w:rPr>
          <w:rFonts w:ascii="Arial" w:hAnsi="Arial" w:cs="Arial"/>
        </w:rPr>
        <w:t>Attachment</w:t>
      </w:r>
      <w:r w:rsidR="000230ED">
        <w:rPr>
          <w:rFonts w:ascii="Arial" w:hAnsi="Arial" w:cs="Arial"/>
        </w:rPr>
        <w:t xml:space="preserve"> B</w:t>
      </w:r>
      <w:r w:rsidR="00EE223E">
        <w:rPr>
          <w:rFonts w:ascii="Arial" w:hAnsi="Arial" w:cs="Arial"/>
        </w:rPr>
        <w:t>.</w:t>
      </w:r>
    </w:p>
    <w:p w14:paraId="24398360" w14:textId="4D71B07F" w:rsidR="00EE223E" w:rsidRDefault="00EE223E" w:rsidP="00F2423E">
      <w:pPr>
        <w:widowControl/>
        <w:ind w:firstLine="720"/>
        <w:jc w:val="both"/>
        <w:rPr>
          <w:rFonts w:ascii="Arial" w:hAnsi="Arial" w:cs="Arial"/>
        </w:rPr>
      </w:pPr>
    </w:p>
    <w:p w14:paraId="39BC1200" w14:textId="20D9499B" w:rsidR="000230ED" w:rsidRDefault="00EE223E" w:rsidP="00F2423E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</w:r>
      <w:r w:rsidR="00AE3F78">
        <w:rPr>
          <w:rFonts w:ascii="Arial" w:hAnsi="Arial" w:cs="Arial"/>
        </w:rPr>
        <w:t xml:space="preserve">The revised Policy </w:t>
      </w:r>
      <w:r w:rsidR="009264C3">
        <w:rPr>
          <w:rFonts w:ascii="Arial" w:hAnsi="Arial" w:cs="Arial"/>
        </w:rPr>
        <w:t xml:space="preserve">No. </w:t>
      </w:r>
      <w:r w:rsidR="00AE3F78">
        <w:rPr>
          <w:rFonts w:ascii="Arial" w:hAnsi="Arial" w:cs="Arial"/>
        </w:rPr>
        <w:t>2</w:t>
      </w:r>
      <w:r w:rsidR="002A37DE">
        <w:rPr>
          <w:rFonts w:ascii="Arial" w:hAnsi="Arial" w:cs="Arial"/>
        </w:rPr>
        <w:t>290</w:t>
      </w:r>
      <w:r w:rsidR="00AE3F78">
        <w:rPr>
          <w:rFonts w:ascii="Arial" w:hAnsi="Arial" w:cs="Arial"/>
        </w:rPr>
        <w:t xml:space="preserve"> as attached as Attachment B shall be effective immediately upon passage of this resolution</w:t>
      </w:r>
      <w:r w:rsidR="00055E5D">
        <w:rPr>
          <w:rFonts w:ascii="Arial" w:hAnsi="Arial" w:cs="Arial"/>
        </w:rPr>
        <w:t>.</w:t>
      </w:r>
    </w:p>
    <w:p w14:paraId="7C1F82AE" w14:textId="28A0B48C" w:rsidR="006E344E" w:rsidRDefault="006E344E" w:rsidP="00AE3F78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D8CE1F0" w14:textId="0B2095CD" w:rsidR="00EE223E" w:rsidRDefault="00055E5D" w:rsidP="00F2423E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EE223E">
        <w:rPr>
          <w:rFonts w:ascii="Arial" w:hAnsi="Arial" w:cs="Arial"/>
        </w:rPr>
        <w:t xml:space="preserve">   </w:t>
      </w:r>
    </w:p>
    <w:p w14:paraId="64234BA7" w14:textId="341F9108" w:rsidR="00100F70" w:rsidRDefault="00100F70" w:rsidP="00DF1E79">
      <w:pPr>
        <w:widowControl/>
        <w:ind w:firstLine="720"/>
        <w:jc w:val="both"/>
        <w:rPr>
          <w:rFonts w:ascii="Arial" w:hAnsi="Arial" w:cs="Arial"/>
        </w:rPr>
      </w:pPr>
    </w:p>
    <w:p w14:paraId="3A7F3AA8" w14:textId="6435F11C" w:rsidR="00D30766" w:rsidRDefault="00D30766">
      <w:pPr>
        <w:widowControl/>
        <w:tabs>
          <w:tab w:val="center" w:pos="46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* * * * * * * * *</w:t>
      </w:r>
    </w:p>
    <w:p w14:paraId="046FB38A" w14:textId="4C476BFB" w:rsidR="00CE3582" w:rsidRDefault="00CE3582">
      <w:pPr>
        <w:widowControl/>
        <w:tabs>
          <w:tab w:val="center" w:pos="4680"/>
        </w:tabs>
        <w:jc w:val="both"/>
        <w:rPr>
          <w:rFonts w:ascii="Arial" w:hAnsi="Arial" w:cs="Arial"/>
        </w:rPr>
      </w:pPr>
    </w:p>
    <w:p w14:paraId="0EFFBD76" w14:textId="0414061A" w:rsidR="00CE3582" w:rsidRDefault="00CE3582">
      <w:pPr>
        <w:widowControl/>
        <w:tabs>
          <w:tab w:val="center" w:pos="4680"/>
        </w:tabs>
        <w:jc w:val="both"/>
        <w:rPr>
          <w:rFonts w:ascii="Arial" w:hAnsi="Arial" w:cs="Arial"/>
        </w:rPr>
      </w:pPr>
    </w:p>
    <w:p w14:paraId="427B0697" w14:textId="351F1F73" w:rsidR="00D30766" w:rsidRDefault="00D30766" w:rsidP="00100F70">
      <w:pPr>
        <w:widowControl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Passed and a</w:t>
      </w:r>
      <w:r w:rsidR="007E1426">
        <w:rPr>
          <w:rFonts w:ascii="Arial" w:hAnsi="Arial" w:cs="Arial"/>
        </w:rPr>
        <w:t>pproved</w:t>
      </w:r>
      <w:r>
        <w:rPr>
          <w:rFonts w:ascii="Arial" w:hAnsi="Arial" w:cs="Arial"/>
        </w:rPr>
        <w:t xml:space="preserve"> by the Board of Directors of the Malaga County Water District</w:t>
      </w:r>
      <w:r w:rsidR="00E96B27">
        <w:rPr>
          <w:rFonts w:ascii="Arial" w:hAnsi="Arial" w:cs="Arial"/>
        </w:rPr>
        <w:t xml:space="preserve"> at their meeting held on this</w:t>
      </w:r>
      <w:r w:rsidR="00E9108C">
        <w:rPr>
          <w:rFonts w:ascii="Arial" w:hAnsi="Arial" w:cs="Arial"/>
        </w:rPr>
        <w:t xml:space="preserve"> </w:t>
      </w:r>
      <w:r w:rsidR="00A34C2D">
        <w:rPr>
          <w:rFonts w:ascii="Arial" w:hAnsi="Arial" w:cs="Arial"/>
        </w:rPr>
        <w:t>13</w:t>
      </w:r>
      <w:r w:rsidR="00E9108C" w:rsidRPr="00E9108C">
        <w:rPr>
          <w:rFonts w:ascii="Arial" w:hAnsi="Arial" w:cs="Arial"/>
          <w:vertAlign w:val="superscript"/>
        </w:rPr>
        <w:t>th</w:t>
      </w:r>
      <w:r w:rsidR="00E910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day of </w:t>
      </w:r>
      <w:proofErr w:type="gramStart"/>
      <w:r w:rsidR="00E9108C">
        <w:rPr>
          <w:rFonts w:ascii="Arial" w:hAnsi="Arial" w:cs="Arial"/>
        </w:rPr>
        <w:t>February</w:t>
      </w:r>
      <w:r w:rsidR="006E269E">
        <w:rPr>
          <w:rFonts w:ascii="Arial" w:hAnsi="Arial" w:cs="Arial"/>
        </w:rPr>
        <w:t>,</w:t>
      </w:r>
      <w:proofErr w:type="gramEnd"/>
      <w:r w:rsidR="002A1F7E">
        <w:rPr>
          <w:rFonts w:ascii="Arial" w:hAnsi="Arial" w:cs="Arial"/>
        </w:rPr>
        <w:t xml:space="preserve"> </w:t>
      </w:r>
      <w:r w:rsidR="000D07EA">
        <w:rPr>
          <w:rFonts w:ascii="Arial" w:hAnsi="Arial" w:cs="Arial"/>
        </w:rPr>
        <w:t>202</w:t>
      </w:r>
      <w:r w:rsidR="00A34C2D">
        <w:rPr>
          <w:rFonts w:ascii="Arial" w:hAnsi="Arial" w:cs="Arial"/>
        </w:rPr>
        <w:t>4</w:t>
      </w:r>
      <w:r>
        <w:rPr>
          <w:rFonts w:ascii="Arial" w:hAnsi="Arial" w:cs="Arial"/>
        </w:rPr>
        <w:t>, by the following vote:</w:t>
      </w:r>
    </w:p>
    <w:p w14:paraId="04B8B67C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D3D6E8A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8C68683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AYES:</w:t>
      </w:r>
    </w:p>
    <w:p w14:paraId="73233C62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29D071EA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3CAEF0A7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NOES:</w:t>
      </w:r>
    </w:p>
    <w:p w14:paraId="1E531DEC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5AFA5BF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E76875F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14:paraId="5434326F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17FADF4" w14:textId="77777777" w:rsidR="00D30766" w:rsidRDefault="00D3076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4A415D7B" w14:textId="77777777" w:rsidR="00D30766" w:rsidRDefault="00D3076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Charles Garabedian, President of the</w:t>
      </w:r>
    </w:p>
    <w:p w14:paraId="48AC0AA1" w14:textId="77777777" w:rsidR="00D30766" w:rsidRDefault="00D30766">
      <w:pPr>
        <w:widowControl/>
        <w:ind w:firstLine="4320"/>
        <w:jc w:val="both"/>
        <w:rPr>
          <w:rFonts w:ascii="Arial" w:hAnsi="Arial" w:cs="Arial"/>
        </w:rPr>
      </w:pPr>
      <w:r>
        <w:rPr>
          <w:rFonts w:ascii="Arial" w:hAnsi="Arial" w:cs="Arial"/>
        </w:rPr>
        <w:t>Malaga County Water District</w:t>
      </w:r>
    </w:p>
    <w:p w14:paraId="0B209F41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7D8A2F24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ATTEST:</w:t>
      </w:r>
    </w:p>
    <w:p w14:paraId="393F7090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51CE2126" w14:textId="77777777" w:rsidR="00D30766" w:rsidRDefault="00D30766">
      <w:pPr>
        <w:widowControl/>
        <w:jc w:val="both"/>
        <w:rPr>
          <w:rFonts w:ascii="Arial" w:hAnsi="Arial" w:cs="Arial"/>
        </w:rPr>
      </w:pPr>
    </w:p>
    <w:p w14:paraId="6BDA8AAA" w14:textId="77777777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</w:p>
    <w:p w14:paraId="3A06901F" w14:textId="72FDB793" w:rsidR="00D30766" w:rsidRDefault="00A34C2D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Norma Melendez</w:t>
      </w:r>
      <w:r w:rsidR="00D3076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Acting</w:t>
      </w:r>
      <w:r w:rsidR="00D30766">
        <w:rPr>
          <w:rFonts w:ascii="Arial" w:hAnsi="Arial" w:cs="Arial"/>
        </w:rPr>
        <w:t xml:space="preserve"> Secretary to the Board </w:t>
      </w:r>
    </w:p>
    <w:p w14:paraId="440A4300" w14:textId="2C9709A3" w:rsidR="00D30766" w:rsidRDefault="00D30766">
      <w:pPr>
        <w:widowControl/>
        <w:jc w:val="both"/>
        <w:rPr>
          <w:rFonts w:ascii="Arial" w:hAnsi="Arial" w:cs="Arial"/>
        </w:rPr>
      </w:pPr>
      <w:r>
        <w:rPr>
          <w:rFonts w:ascii="Arial" w:hAnsi="Arial" w:cs="Arial"/>
        </w:rPr>
        <w:t>of Directors of the Malaga County Water District</w:t>
      </w:r>
    </w:p>
    <w:sectPr w:rsidR="00D30766" w:rsidSect="00666736">
      <w:footerReference w:type="default" r:id="rId8"/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13885" w14:textId="77777777" w:rsidR="00666736" w:rsidRDefault="00666736" w:rsidP="00D30766">
      <w:r>
        <w:separator/>
      </w:r>
    </w:p>
  </w:endnote>
  <w:endnote w:type="continuationSeparator" w:id="0">
    <w:p w14:paraId="1A84916D" w14:textId="77777777" w:rsidR="00666736" w:rsidRDefault="00666736" w:rsidP="00D30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57502" w14:textId="55719F3C" w:rsidR="00D30766" w:rsidRPr="00267102" w:rsidRDefault="00D30766">
    <w:pPr>
      <w:spacing w:line="240" w:lineRule="exact"/>
    </w:pPr>
  </w:p>
  <w:p w14:paraId="506694FC" w14:textId="2C29231E" w:rsidR="00D30766" w:rsidRPr="00267102" w:rsidRDefault="00D30766">
    <w:pPr>
      <w:framePr w:w="9361" w:wrap="notBeside" w:vAnchor="text" w:hAnchor="text" w:x="1" w:y="1"/>
      <w:jc w:val="center"/>
      <w:rPr>
        <w:rFonts w:ascii="Arial" w:hAnsi="Arial" w:cs="Arial"/>
      </w:rPr>
    </w:pPr>
    <w:r w:rsidRPr="00267102">
      <w:rPr>
        <w:rFonts w:ascii="Arial" w:hAnsi="Arial" w:cs="Arial"/>
      </w:rPr>
      <w:fldChar w:fldCharType="begin"/>
    </w:r>
    <w:r w:rsidRPr="00267102">
      <w:rPr>
        <w:rFonts w:ascii="Arial" w:hAnsi="Arial" w:cs="Arial"/>
      </w:rPr>
      <w:instrText xml:space="preserve">PAGE </w:instrText>
    </w:r>
    <w:r w:rsidRPr="00267102">
      <w:rPr>
        <w:rFonts w:ascii="Arial" w:hAnsi="Arial" w:cs="Arial"/>
      </w:rPr>
      <w:fldChar w:fldCharType="separate"/>
    </w:r>
    <w:r w:rsidR="006E0716">
      <w:rPr>
        <w:rFonts w:ascii="Arial" w:hAnsi="Arial" w:cs="Arial"/>
        <w:noProof/>
      </w:rPr>
      <w:t>2</w:t>
    </w:r>
    <w:r w:rsidRPr="00267102">
      <w:rPr>
        <w:rFonts w:ascii="Arial" w:hAnsi="Arial" w:cs="Arial"/>
      </w:rPr>
      <w:fldChar w:fldCharType="end"/>
    </w:r>
  </w:p>
  <w:p w14:paraId="0A6E576D" w14:textId="77777777" w:rsidR="00D30766" w:rsidRPr="00267102" w:rsidRDefault="00D307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FEF1D" w14:textId="77777777" w:rsidR="00666736" w:rsidRDefault="00666736" w:rsidP="00D30766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66BDA0A" w14:textId="77777777" w:rsidR="00666736" w:rsidRDefault="00666736" w:rsidP="00D307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23BE2"/>
    <w:multiLevelType w:val="hybridMultilevel"/>
    <w:tmpl w:val="A2AAE426"/>
    <w:lvl w:ilvl="0" w:tplc="C09485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29527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66"/>
    <w:rsid w:val="000070A9"/>
    <w:rsid w:val="000230ED"/>
    <w:rsid w:val="00055E5D"/>
    <w:rsid w:val="00062EBC"/>
    <w:rsid w:val="000713D2"/>
    <w:rsid w:val="0008107B"/>
    <w:rsid w:val="000A6753"/>
    <w:rsid w:val="000C6ACC"/>
    <w:rsid w:val="000D07EA"/>
    <w:rsid w:val="00100F70"/>
    <w:rsid w:val="00104272"/>
    <w:rsid w:val="00115B53"/>
    <w:rsid w:val="00121F99"/>
    <w:rsid w:val="001340AB"/>
    <w:rsid w:val="00136413"/>
    <w:rsid w:val="00187555"/>
    <w:rsid w:val="001A57D0"/>
    <w:rsid w:val="001C50C1"/>
    <w:rsid w:val="001F3E88"/>
    <w:rsid w:val="00200CF8"/>
    <w:rsid w:val="00252C05"/>
    <w:rsid w:val="00267102"/>
    <w:rsid w:val="002678FC"/>
    <w:rsid w:val="0029092F"/>
    <w:rsid w:val="002A136F"/>
    <w:rsid w:val="002A1F7E"/>
    <w:rsid w:val="002A37DE"/>
    <w:rsid w:val="002B5D48"/>
    <w:rsid w:val="002B6A5E"/>
    <w:rsid w:val="002F1074"/>
    <w:rsid w:val="002F3559"/>
    <w:rsid w:val="003601F9"/>
    <w:rsid w:val="00363B4F"/>
    <w:rsid w:val="00370EA7"/>
    <w:rsid w:val="003B6D9F"/>
    <w:rsid w:val="003F6E66"/>
    <w:rsid w:val="0045032B"/>
    <w:rsid w:val="004C546F"/>
    <w:rsid w:val="0052096D"/>
    <w:rsid w:val="005A082E"/>
    <w:rsid w:val="005C7046"/>
    <w:rsid w:val="005F2D6A"/>
    <w:rsid w:val="005F6A2B"/>
    <w:rsid w:val="00610C7D"/>
    <w:rsid w:val="00622A63"/>
    <w:rsid w:val="00666736"/>
    <w:rsid w:val="006E0716"/>
    <w:rsid w:val="006E269E"/>
    <w:rsid w:val="006E344E"/>
    <w:rsid w:val="0071536F"/>
    <w:rsid w:val="00756A5C"/>
    <w:rsid w:val="00757E82"/>
    <w:rsid w:val="00783EC6"/>
    <w:rsid w:val="007C2F0E"/>
    <w:rsid w:val="007C426A"/>
    <w:rsid w:val="007D4BC6"/>
    <w:rsid w:val="007E1426"/>
    <w:rsid w:val="008B7342"/>
    <w:rsid w:val="009264C3"/>
    <w:rsid w:val="009C6582"/>
    <w:rsid w:val="009F7FFB"/>
    <w:rsid w:val="00A15141"/>
    <w:rsid w:val="00A27FD6"/>
    <w:rsid w:val="00A30EED"/>
    <w:rsid w:val="00A34C2D"/>
    <w:rsid w:val="00A63EE2"/>
    <w:rsid w:val="00A80117"/>
    <w:rsid w:val="00AA7A4E"/>
    <w:rsid w:val="00AB3FF9"/>
    <w:rsid w:val="00AE049A"/>
    <w:rsid w:val="00AE3F78"/>
    <w:rsid w:val="00B65CFC"/>
    <w:rsid w:val="00BD723F"/>
    <w:rsid w:val="00BE7C5D"/>
    <w:rsid w:val="00C26E3D"/>
    <w:rsid w:val="00C40907"/>
    <w:rsid w:val="00C60A91"/>
    <w:rsid w:val="00C73EBF"/>
    <w:rsid w:val="00C811A8"/>
    <w:rsid w:val="00C848FF"/>
    <w:rsid w:val="00C86C51"/>
    <w:rsid w:val="00CA0728"/>
    <w:rsid w:val="00CD362B"/>
    <w:rsid w:val="00CD3B62"/>
    <w:rsid w:val="00CE3582"/>
    <w:rsid w:val="00D25FA7"/>
    <w:rsid w:val="00D30766"/>
    <w:rsid w:val="00D43136"/>
    <w:rsid w:val="00D5611C"/>
    <w:rsid w:val="00DF1E79"/>
    <w:rsid w:val="00E00D1C"/>
    <w:rsid w:val="00E42F27"/>
    <w:rsid w:val="00E9108C"/>
    <w:rsid w:val="00E96B27"/>
    <w:rsid w:val="00EA6708"/>
    <w:rsid w:val="00EE223E"/>
    <w:rsid w:val="00EE28BB"/>
    <w:rsid w:val="00F02EE5"/>
    <w:rsid w:val="00F06F90"/>
    <w:rsid w:val="00F17449"/>
    <w:rsid w:val="00F2423E"/>
    <w:rsid w:val="00F4589B"/>
    <w:rsid w:val="00F75551"/>
    <w:rsid w:val="00FD3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F0C172"/>
  <w14:defaultImageDpi w14:val="96"/>
  <w15:docId w15:val="{E32F941D-3F57-4F0A-A30F-2A7B813E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E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styleId="Header">
    <w:name w:val="header"/>
    <w:basedOn w:val="Normal"/>
    <w:link w:val="HeaderChar"/>
    <w:uiPriority w:val="99"/>
    <w:unhideWhenUsed/>
    <w:rsid w:val="002671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102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71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102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E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EE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A6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AFA95-452E-4067-B409-20F829FDC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1412</Characters>
  <Application>Microsoft Office Word</Application>
  <DocSecurity>0</DocSecurity>
  <PresentationFormat/>
  <Lines>38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(00022914).DOCX</vt:lpstr>
    </vt:vector>
  </TitlesOfParts>
  <Company>Microsoft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(00022915-1).DOCX</dc:title>
  <dc:subject>wdNOSTAMP</dc:subject>
  <dc:creator>Teresa Muscian</dc:creator>
  <dc:description>DO NOT STAMP</dc:description>
  <cp:lastModifiedBy>Norma Melendez</cp:lastModifiedBy>
  <cp:revision>2</cp:revision>
  <cp:lastPrinted>2024-02-08T23:04:00Z</cp:lastPrinted>
  <dcterms:created xsi:type="dcterms:W3CDTF">2024-02-09T18:47:00Z</dcterms:created>
  <dcterms:modified xsi:type="dcterms:W3CDTF">2024-02-09T18:47:00Z</dcterms:modified>
</cp:coreProperties>
</file>