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83D6" w14:textId="77777777" w:rsidR="00D30766" w:rsidRDefault="00D30766" w:rsidP="00DF1E79">
      <w:pPr>
        <w:widowControl/>
        <w:rPr>
          <w:rFonts w:ascii="Arial" w:hAnsi="Arial" w:cs="Arial"/>
          <w:b/>
          <w:bCs/>
        </w:rPr>
      </w:pPr>
    </w:p>
    <w:p w14:paraId="7C88A040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2C17C669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DA5046">
        <w:rPr>
          <w:rFonts w:ascii="Arial" w:hAnsi="Arial" w:cs="Arial"/>
          <w:b/>
          <w:bCs/>
        </w:rPr>
        <w:t>1-09-2024C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7FD0BD8E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RESOLUTION OF THE BOARD OF DIRECTORS OF THE </w:t>
      </w:r>
    </w:p>
    <w:p w14:paraId="103DD052" w14:textId="77777777" w:rsidR="002F1074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MALAGA COUNTY WATER DISTRICT </w:t>
      </w:r>
    </w:p>
    <w:p w14:paraId="05CA303E" w14:textId="0DACCA86" w:rsidR="00D30766" w:rsidRDefault="00F2423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AUTHORIZING SIGNORS ON THE DISTRICT</w:t>
      </w:r>
      <w:r w:rsidR="00104272">
        <w:rPr>
          <w:rFonts w:ascii="Arial" w:hAnsi="Arial" w:cs="Arial"/>
          <w:b/>
          <w:bCs/>
        </w:rPr>
        <w:t xml:space="preserve"> BANK </w:t>
      </w:r>
      <w:r>
        <w:rPr>
          <w:rFonts w:ascii="Arial" w:hAnsi="Arial" w:cs="Arial"/>
          <w:b/>
          <w:bCs/>
        </w:rPr>
        <w:t>ACCOUNTS _</w:t>
      </w:r>
      <w:r w:rsidR="00D30766">
        <w:rPr>
          <w:rFonts w:ascii="Arial" w:hAnsi="Arial" w:cs="Arial"/>
          <w:b/>
          <w:bCs/>
        </w:rPr>
        <w:t>_____________________________________________</w:t>
      </w:r>
    </w:p>
    <w:p w14:paraId="38A95F3D" w14:textId="5DE8C1FC" w:rsidR="00D30766" w:rsidRDefault="00D30766">
      <w:pPr>
        <w:widowControl/>
        <w:jc w:val="center"/>
        <w:rPr>
          <w:rFonts w:ascii="Arial" w:hAnsi="Arial" w:cs="Arial"/>
        </w:rPr>
      </w:pPr>
    </w:p>
    <w:p w14:paraId="4566C15B" w14:textId="12148D9D" w:rsidR="00F75551" w:rsidRDefault="00F75551">
      <w:pPr>
        <w:widowControl/>
        <w:jc w:val="center"/>
        <w:rPr>
          <w:rFonts w:ascii="Arial" w:hAnsi="Arial" w:cs="Arial"/>
        </w:rPr>
      </w:pPr>
    </w:p>
    <w:p w14:paraId="39897370" w14:textId="77777777" w:rsidR="00F75551" w:rsidRDefault="00F75551">
      <w:pPr>
        <w:widowControl/>
        <w:jc w:val="center"/>
        <w:rPr>
          <w:rFonts w:ascii="Arial" w:hAnsi="Arial" w:cs="Arial"/>
        </w:rPr>
      </w:pPr>
    </w:p>
    <w:p w14:paraId="4CCCA78F" w14:textId="19495576" w:rsidR="00D30766" w:rsidRDefault="002A136F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r w:rsidR="009C6582">
        <w:rPr>
          <w:rFonts w:ascii="Arial" w:hAnsi="Arial" w:cs="Arial"/>
        </w:rPr>
        <w:t xml:space="preserve"> </w:t>
      </w:r>
      <w:r w:rsidR="00104272">
        <w:rPr>
          <w:rFonts w:ascii="Arial" w:hAnsi="Arial" w:cs="Arial"/>
        </w:rPr>
        <w:t xml:space="preserve">the Malaga County Water </w:t>
      </w:r>
      <w:r w:rsidR="003B6D9F">
        <w:rPr>
          <w:rFonts w:ascii="Arial" w:hAnsi="Arial" w:cs="Arial"/>
        </w:rPr>
        <w:t>D</w:t>
      </w:r>
      <w:r w:rsidR="00104272">
        <w:rPr>
          <w:rFonts w:ascii="Arial" w:hAnsi="Arial" w:cs="Arial"/>
        </w:rPr>
        <w:t xml:space="preserve">istrict, </w:t>
      </w:r>
      <w:r w:rsidR="00F2423E">
        <w:rPr>
          <w:rFonts w:ascii="Arial" w:hAnsi="Arial" w:cs="Arial"/>
        </w:rPr>
        <w:t>maintains accounts at several banks and financial institutions</w:t>
      </w:r>
      <w:r w:rsidR="00104272">
        <w:rPr>
          <w:rFonts w:ascii="Arial" w:hAnsi="Arial" w:cs="Arial"/>
        </w:rPr>
        <w:t>;</w:t>
      </w:r>
      <w:r w:rsidR="002F1074">
        <w:rPr>
          <w:rFonts w:ascii="Arial" w:hAnsi="Arial" w:cs="Arial"/>
        </w:rPr>
        <w:t xml:space="preserve"> and</w:t>
      </w:r>
    </w:p>
    <w:p w14:paraId="6DE604DD" w14:textId="2C55811B" w:rsidR="00A80117" w:rsidRDefault="00A80117" w:rsidP="00A80117">
      <w:pPr>
        <w:widowControl/>
        <w:ind w:firstLine="720"/>
        <w:jc w:val="both"/>
        <w:rPr>
          <w:rFonts w:ascii="Arial" w:hAnsi="Arial" w:cs="Arial"/>
        </w:rPr>
      </w:pPr>
    </w:p>
    <w:p w14:paraId="74081819" w14:textId="7B8E1D58" w:rsidR="00F2423E" w:rsidRDefault="00A80117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WHEREAS,</w:t>
      </w:r>
      <w:r w:rsidR="009C6582">
        <w:rPr>
          <w:rFonts w:ascii="Arial" w:hAnsi="Arial" w:cs="Arial"/>
          <w:b/>
          <w:bCs/>
        </w:rPr>
        <w:t xml:space="preserve"> </w:t>
      </w:r>
      <w:r w:rsidR="00104272">
        <w:rPr>
          <w:rFonts w:ascii="Arial" w:hAnsi="Arial" w:cs="Arial"/>
        </w:rPr>
        <w:t xml:space="preserve">the </w:t>
      </w:r>
      <w:r w:rsidR="00F2423E">
        <w:rPr>
          <w:rFonts w:ascii="Arial" w:hAnsi="Arial" w:cs="Arial"/>
        </w:rPr>
        <w:t xml:space="preserve">banks and financial institutions require that the Board of Directors </w:t>
      </w:r>
      <w:r w:rsidR="008A6EA9">
        <w:rPr>
          <w:rFonts w:ascii="Arial" w:hAnsi="Arial" w:cs="Arial"/>
        </w:rPr>
        <w:t>update the list of authorized signers on District bank accounts</w:t>
      </w:r>
      <w:r w:rsidR="00F2423E">
        <w:rPr>
          <w:rFonts w:ascii="Arial" w:hAnsi="Arial" w:cs="Arial"/>
        </w:rPr>
        <w:t>; and</w:t>
      </w:r>
    </w:p>
    <w:p w14:paraId="64834241" w14:textId="77777777" w:rsidR="00F2423E" w:rsidRDefault="00F2423E" w:rsidP="00A80117">
      <w:pPr>
        <w:widowControl/>
        <w:ind w:firstLine="720"/>
        <w:jc w:val="both"/>
        <w:rPr>
          <w:rFonts w:ascii="Arial" w:hAnsi="Arial" w:cs="Arial"/>
        </w:rPr>
      </w:pPr>
    </w:p>
    <w:p w14:paraId="6746B529" w14:textId="5015B9A4" w:rsidR="00A80117" w:rsidRDefault="00F2423E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WHEREAS, </w:t>
      </w:r>
      <w:r>
        <w:rPr>
          <w:rFonts w:ascii="Arial" w:hAnsi="Arial" w:cs="Arial"/>
        </w:rPr>
        <w:t xml:space="preserve">the Board of Directors desires to and </w:t>
      </w:r>
      <w:r w:rsidR="008A6EA9">
        <w:rPr>
          <w:rFonts w:ascii="Arial" w:hAnsi="Arial" w:cs="Arial"/>
        </w:rPr>
        <w:t>hereby</w:t>
      </w:r>
      <w:r>
        <w:rPr>
          <w:rFonts w:ascii="Arial" w:hAnsi="Arial" w:cs="Arial"/>
        </w:rPr>
        <w:t xml:space="preserve"> does designate and authorize signors on the District bank accounts</w:t>
      </w:r>
      <w:r w:rsidR="00104272">
        <w:rPr>
          <w:rFonts w:ascii="Arial" w:hAnsi="Arial" w:cs="Arial"/>
        </w:rPr>
        <w:t>.</w:t>
      </w: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7EA6629" w14:textId="6286D9F3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 xml:space="preserve">That the foregoing recitals are true and correct and are incorporated </w:t>
      </w:r>
      <w:r w:rsidR="0071536F">
        <w:rPr>
          <w:rFonts w:ascii="Arial" w:hAnsi="Arial" w:cs="Arial"/>
        </w:rPr>
        <w:t xml:space="preserve">herein </w:t>
      </w:r>
      <w:r>
        <w:rPr>
          <w:rFonts w:ascii="Arial" w:hAnsi="Arial" w:cs="Arial"/>
        </w:rPr>
        <w:t>by this reference as</w:t>
      </w:r>
      <w:r w:rsidR="0071536F">
        <w:rPr>
          <w:rFonts w:ascii="Arial" w:hAnsi="Arial" w:cs="Arial"/>
        </w:rPr>
        <w:t xml:space="preserve"> though</w:t>
      </w:r>
      <w:r>
        <w:rPr>
          <w:rFonts w:ascii="Arial" w:hAnsi="Arial" w:cs="Arial"/>
        </w:rPr>
        <w:t xml:space="preserve"> fully set forth at this point.  </w:t>
      </w:r>
    </w:p>
    <w:p w14:paraId="665DF4D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1E7E519" w14:textId="1A91B3EC" w:rsidR="007E1426" w:rsidRDefault="00D30766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9C6582">
        <w:rPr>
          <w:rFonts w:ascii="Arial" w:hAnsi="Arial" w:cs="Arial"/>
        </w:rPr>
        <w:t xml:space="preserve">The </w:t>
      </w:r>
      <w:r w:rsidR="00F2423E">
        <w:rPr>
          <w:rFonts w:ascii="Arial" w:hAnsi="Arial" w:cs="Arial"/>
        </w:rPr>
        <w:t>Board of Directors hereby designates the following persons as signors on the Districts Bank accounts:</w:t>
      </w:r>
      <w:r w:rsidR="007E1426">
        <w:rPr>
          <w:rFonts w:ascii="Arial" w:hAnsi="Arial" w:cs="Arial"/>
        </w:rPr>
        <w:t xml:space="preserve"> </w:t>
      </w:r>
    </w:p>
    <w:p w14:paraId="62B02552" w14:textId="77777777" w:rsidR="00F2423E" w:rsidRDefault="00F2423E" w:rsidP="00F2423E">
      <w:pPr>
        <w:widowControl/>
        <w:ind w:firstLine="720"/>
        <w:jc w:val="both"/>
        <w:rPr>
          <w:rFonts w:ascii="Arial" w:hAnsi="Arial" w:cs="Arial"/>
        </w:rPr>
      </w:pPr>
    </w:p>
    <w:p w14:paraId="23053170" w14:textId="29AF7DB1" w:rsidR="00B03880" w:rsidRPr="008A6EA9" w:rsidRDefault="008A6EA9" w:rsidP="00B03880">
      <w:pPr>
        <w:pStyle w:val="ListParagraph"/>
        <w:widowControl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Self-Help Credit Union (</w:t>
      </w:r>
      <w:r w:rsidR="00CD1ED0">
        <w:rPr>
          <w:rFonts w:ascii="Arial" w:hAnsi="Arial" w:cs="Arial"/>
        </w:rPr>
        <w:t>“</w:t>
      </w:r>
      <w:r w:rsidR="00B03880">
        <w:rPr>
          <w:rFonts w:ascii="Arial" w:hAnsi="Arial" w:cs="Arial"/>
        </w:rPr>
        <w:t>Reserve</w:t>
      </w:r>
      <w:r w:rsidR="00CD1ED0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Account</w:t>
      </w:r>
      <w:r w:rsidR="005B3589" w:rsidRPr="005B3589">
        <w:rPr>
          <w:rFonts w:ascii="Arial" w:hAnsi="Arial" w:cs="Arial"/>
        </w:rPr>
        <w:t xml:space="preserve"> </w:t>
      </w:r>
      <w:r w:rsidR="005B3589">
        <w:rPr>
          <w:rFonts w:ascii="Arial" w:hAnsi="Arial" w:cs="Arial"/>
        </w:rPr>
        <w:t>Number</w:t>
      </w:r>
      <w:r w:rsidR="00CD1ED0">
        <w:rPr>
          <w:rFonts w:ascii="Arial" w:hAnsi="Arial" w:cs="Arial"/>
        </w:rPr>
        <w:t xml:space="preserve"> xxxxx2431</w:t>
      </w:r>
      <w:r>
        <w:rPr>
          <w:rFonts w:ascii="Arial" w:hAnsi="Arial" w:cs="Arial"/>
        </w:rPr>
        <w:t>)</w:t>
      </w:r>
      <w:r w:rsidR="00B03880">
        <w:rPr>
          <w:rFonts w:ascii="Arial" w:hAnsi="Arial" w:cs="Arial"/>
        </w:rPr>
        <w:t xml:space="preserve"> Charles Garabedian, Jr. (President Board of Directors); Salvador Cerrillo, (Vice-President Board of Directors); Maria G. Lopez, (Accounting Clerk)</w:t>
      </w:r>
    </w:p>
    <w:p w14:paraId="5D174DCC" w14:textId="6D956DC3" w:rsidR="00B03880" w:rsidRDefault="005B3589" w:rsidP="00B03880">
      <w:pPr>
        <w:pStyle w:val="ListParagraph"/>
        <w:widowControl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State Controller’s Office </w:t>
      </w:r>
      <w:r w:rsidR="00B03880">
        <w:rPr>
          <w:rFonts w:ascii="Arial" w:hAnsi="Arial" w:cs="Arial"/>
        </w:rPr>
        <w:t xml:space="preserve">Local Agency Investment Fund (LAIF Account </w:t>
      </w:r>
      <w:r>
        <w:rPr>
          <w:rFonts w:ascii="Arial" w:hAnsi="Arial" w:cs="Arial"/>
        </w:rPr>
        <w:t xml:space="preserve">Number </w:t>
      </w:r>
      <w:r w:rsidR="00CD1ED0">
        <w:rPr>
          <w:rFonts w:ascii="Arial" w:hAnsi="Arial" w:cs="Arial"/>
        </w:rPr>
        <w:t>xx-xx-009</w:t>
      </w:r>
      <w:r w:rsidR="00B03880">
        <w:rPr>
          <w:rFonts w:ascii="Arial" w:hAnsi="Arial" w:cs="Arial"/>
        </w:rPr>
        <w:t>) Charles Garabedian, Jr. (President Board of Directors); Salvador Cerrillo,</w:t>
      </w:r>
      <w:r w:rsidR="00104112">
        <w:rPr>
          <w:rFonts w:ascii="Arial" w:hAnsi="Arial" w:cs="Arial"/>
        </w:rPr>
        <w:t xml:space="preserve"> </w:t>
      </w:r>
      <w:r w:rsidR="00B03880">
        <w:rPr>
          <w:rFonts w:ascii="Arial" w:hAnsi="Arial" w:cs="Arial"/>
        </w:rPr>
        <w:t>(Vice-President Board of Directors); Maria G. Lopez, (Accounting Clerk)</w:t>
      </w:r>
    </w:p>
    <w:p w14:paraId="37DF445F" w14:textId="6C6AD996" w:rsidR="00AE2E83" w:rsidRPr="00AE2E83" w:rsidRDefault="00AE2E83" w:rsidP="00AE2E83">
      <w:pPr>
        <w:pStyle w:val="ListParagraph"/>
        <w:widowControl/>
        <w:numPr>
          <w:ilvl w:val="0"/>
          <w:numId w:val="2"/>
        </w:numPr>
        <w:jc w:val="both"/>
        <w:rPr>
          <w:rFonts w:ascii="Arial" w:hAnsi="Arial" w:cs="Arial"/>
        </w:rPr>
      </w:pPr>
      <w:r w:rsidRPr="008A6EA9">
        <w:rPr>
          <w:rFonts w:ascii="Arial" w:hAnsi="Arial" w:cs="Arial"/>
        </w:rPr>
        <w:t>Wells Fargo Bank (</w:t>
      </w:r>
      <w:r>
        <w:rPr>
          <w:rFonts w:ascii="Arial" w:hAnsi="Arial" w:cs="Arial"/>
        </w:rPr>
        <w:t>Checking</w:t>
      </w:r>
      <w:r w:rsidRPr="008A6EA9">
        <w:rPr>
          <w:rFonts w:ascii="Arial" w:hAnsi="Arial" w:cs="Arial"/>
        </w:rPr>
        <w:t xml:space="preserve"> Account</w:t>
      </w:r>
      <w:r>
        <w:rPr>
          <w:rFonts w:ascii="Arial" w:hAnsi="Arial" w:cs="Arial"/>
        </w:rPr>
        <w:t xml:space="preserve"> Number xxxxx5477</w:t>
      </w:r>
      <w:r w:rsidRPr="008A6EA9">
        <w:rPr>
          <w:rFonts w:ascii="Arial" w:hAnsi="Arial" w:cs="Arial"/>
        </w:rPr>
        <w:t xml:space="preserve">); </w:t>
      </w:r>
      <w:r>
        <w:rPr>
          <w:rFonts w:ascii="Arial" w:hAnsi="Arial" w:cs="Arial"/>
        </w:rPr>
        <w:t>Charles Garabedian, Jr. (President Board of Directors); Salvador Cerrillo,</w:t>
      </w:r>
      <w:r w:rsidR="00533C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(Vice-President Board of Directors); Maria G. Lopez, (Accounting Clerk)</w:t>
      </w:r>
    </w:p>
    <w:p w14:paraId="76F13B44" w14:textId="621084F1" w:rsidR="008A6EA9" w:rsidRDefault="008A6EA9" w:rsidP="00B03880">
      <w:pPr>
        <w:pStyle w:val="ListParagraph"/>
        <w:widowControl/>
        <w:ind w:left="1080"/>
        <w:jc w:val="both"/>
        <w:rPr>
          <w:rFonts w:ascii="Arial" w:hAnsi="Arial" w:cs="Arial"/>
        </w:rPr>
      </w:pPr>
    </w:p>
    <w:p w14:paraId="1222CBB8" w14:textId="6137E2BA" w:rsidR="00B03880" w:rsidRPr="008A6EA9" w:rsidRDefault="00B03880" w:rsidP="00B03880">
      <w:pPr>
        <w:pStyle w:val="ListParagraph"/>
        <w:widowControl/>
        <w:ind w:left="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Any persons listed as signers not listed above shall be removed from the list of authorized </w:t>
      </w:r>
      <w:r w:rsidR="005B3589">
        <w:rPr>
          <w:rFonts w:ascii="Arial" w:hAnsi="Arial" w:cs="Arial"/>
        </w:rPr>
        <w:t xml:space="preserve">account </w:t>
      </w:r>
      <w:r>
        <w:rPr>
          <w:rFonts w:ascii="Arial" w:hAnsi="Arial" w:cs="Arial"/>
        </w:rPr>
        <w:t>signers.</w:t>
      </w:r>
    </w:p>
    <w:p w14:paraId="5A2FAE6E" w14:textId="143C3DE9" w:rsidR="001C50C1" w:rsidRDefault="007E1426" w:rsidP="00AA7A4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22A63">
        <w:rPr>
          <w:rFonts w:ascii="Arial" w:hAnsi="Arial" w:cs="Arial"/>
        </w:rPr>
        <w:t xml:space="preserve">    </w:t>
      </w:r>
      <w:r w:rsidR="009C6582">
        <w:rPr>
          <w:rFonts w:ascii="Arial" w:hAnsi="Arial" w:cs="Arial"/>
        </w:rPr>
        <w:t xml:space="preserve">    </w:t>
      </w:r>
    </w:p>
    <w:p w14:paraId="64234BA7" w14:textId="341F9108" w:rsidR="00100F70" w:rsidRDefault="00100F70" w:rsidP="00DF1E79">
      <w:pPr>
        <w:widowControl/>
        <w:ind w:firstLine="720"/>
        <w:jc w:val="both"/>
        <w:rPr>
          <w:rFonts w:ascii="Arial" w:hAnsi="Arial" w:cs="Arial"/>
        </w:rPr>
      </w:pPr>
    </w:p>
    <w:p w14:paraId="3A7F3AA8" w14:textId="6435F11C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046FB38A" w14:textId="4C476BFB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0EFFBD76" w14:textId="0414061A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427B0697" w14:textId="0C5A63F2" w:rsidR="00D30766" w:rsidRDefault="00D30766" w:rsidP="00100F70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</w:t>
      </w:r>
      <w:r w:rsidR="007E1426">
        <w:rPr>
          <w:rFonts w:ascii="Arial" w:hAnsi="Arial" w:cs="Arial"/>
        </w:rPr>
        <w:t>pproved</w:t>
      </w:r>
      <w:r>
        <w:rPr>
          <w:rFonts w:ascii="Arial" w:hAnsi="Arial" w:cs="Arial"/>
        </w:rPr>
        <w:t xml:space="preserve"> by the Board of Directors of the Malaga County Water District</w:t>
      </w:r>
      <w:r w:rsidR="00E96B27">
        <w:rPr>
          <w:rFonts w:ascii="Arial" w:hAnsi="Arial" w:cs="Arial"/>
        </w:rPr>
        <w:t xml:space="preserve"> at their meeting held on this</w:t>
      </w:r>
      <w:r w:rsidR="001C50C1">
        <w:rPr>
          <w:rFonts w:ascii="Arial" w:hAnsi="Arial" w:cs="Arial"/>
        </w:rPr>
        <w:t xml:space="preserve"> </w:t>
      </w:r>
      <w:r w:rsidR="005B3589">
        <w:rPr>
          <w:rFonts w:ascii="Arial" w:hAnsi="Arial" w:cs="Arial"/>
        </w:rPr>
        <w:t>9</w:t>
      </w:r>
      <w:r w:rsidR="00DF1E79">
        <w:rPr>
          <w:rFonts w:ascii="Arial" w:hAnsi="Arial" w:cs="Arial"/>
          <w:vertAlign w:val="superscript"/>
        </w:rPr>
        <w:t>t</w:t>
      </w:r>
      <w:r w:rsidR="002A1F7E">
        <w:rPr>
          <w:rFonts w:ascii="Arial" w:hAnsi="Arial" w:cs="Arial"/>
          <w:vertAlign w:val="superscript"/>
        </w:rPr>
        <w:t>h</w:t>
      </w:r>
      <w:r>
        <w:rPr>
          <w:rFonts w:ascii="Arial" w:hAnsi="Arial" w:cs="Arial"/>
        </w:rPr>
        <w:t xml:space="preserve"> day of</w:t>
      </w:r>
      <w:r w:rsidR="005B3589">
        <w:rPr>
          <w:rFonts w:ascii="Arial" w:hAnsi="Arial" w:cs="Arial"/>
        </w:rPr>
        <w:t xml:space="preserve"> January</w:t>
      </w:r>
      <w:r w:rsidR="006E269E">
        <w:rPr>
          <w:rFonts w:ascii="Arial" w:hAnsi="Arial" w:cs="Arial"/>
        </w:rPr>
        <w:t>,</w:t>
      </w:r>
      <w:r w:rsidR="002A1F7E">
        <w:rPr>
          <w:rFonts w:ascii="Arial" w:hAnsi="Arial" w:cs="Arial"/>
        </w:rPr>
        <w:t xml:space="preserve"> </w:t>
      </w:r>
      <w:r w:rsidR="000D07EA">
        <w:rPr>
          <w:rFonts w:ascii="Arial" w:hAnsi="Arial" w:cs="Arial"/>
        </w:rPr>
        <w:t>202</w:t>
      </w:r>
      <w:r w:rsidR="005B3589">
        <w:rPr>
          <w:rFonts w:ascii="Arial" w:hAnsi="Arial" w:cs="Arial"/>
        </w:rPr>
        <w:t>4</w:t>
      </w:r>
      <w:r>
        <w:rPr>
          <w:rFonts w:ascii="Arial" w:hAnsi="Arial" w:cs="Arial"/>
        </w:rPr>
        <w:t>, by the following vote:</w:t>
      </w:r>
    </w:p>
    <w:p w14:paraId="04B8B67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D3D6E8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8C68683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73233C62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9D071E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AEF0A7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E531DE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5AFA5B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E76875F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5434326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17FADF4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A415D7B" w14:textId="1F6FAD19" w:rsidR="00D30766" w:rsidRDefault="005B3589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Salvador Cerrillo</w:t>
      </w:r>
      <w:r w:rsidR="00D3076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Vice-</w:t>
      </w:r>
      <w:r w:rsidR="00D30766">
        <w:rPr>
          <w:rFonts w:ascii="Arial" w:hAnsi="Arial" w:cs="Arial"/>
        </w:rPr>
        <w:t>President of the</w:t>
      </w:r>
    </w:p>
    <w:p w14:paraId="48AC0AA1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0B209F4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D8A2F24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393F709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1CE212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BDA8AAA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3A06901F" w14:textId="495573A1" w:rsidR="00D30766" w:rsidRDefault="005B358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Acting</w:t>
      </w:r>
      <w:r w:rsidR="00D30766">
        <w:rPr>
          <w:rFonts w:ascii="Arial" w:hAnsi="Arial" w:cs="Arial"/>
        </w:rPr>
        <w:t xml:space="preserve"> Secretary to the Board </w:t>
      </w:r>
    </w:p>
    <w:p w14:paraId="28D3D28D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p w14:paraId="6141242B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B156143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E41007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EBA8BE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1595CDC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F03E8E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440A4300" w14:textId="77777777" w:rsidR="00D30766" w:rsidRDefault="00D30766">
      <w:pPr>
        <w:widowControl/>
        <w:jc w:val="both"/>
        <w:rPr>
          <w:rFonts w:ascii="Arial" w:hAnsi="Arial" w:cs="Arial"/>
        </w:rPr>
      </w:pPr>
    </w:p>
    <w:sectPr w:rsidR="00D30766" w:rsidSect="00D30766">
      <w:foot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82A10" w14:textId="77777777" w:rsidR="009755C3" w:rsidRDefault="009755C3" w:rsidP="00D30766">
      <w:r>
        <w:separator/>
      </w:r>
    </w:p>
  </w:endnote>
  <w:endnote w:type="continuationSeparator" w:id="0">
    <w:p w14:paraId="6C955726" w14:textId="77777777" w:rsidR="009755C3" w:rsidRDefault="009755C3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7502" w14:textId="55719F3C" w:rsidR="00D30766" w:rsidRPr="00267102" w:rsidRDefault="00D30766">
    <w:pPr>
      <w:spacing w:line="240" w:lineRule="exact"/>
    </w:pPr>
  </w:p>
  <w:p w14:paraId="506694FC" w14:textId="2C29231E" w:rsidR="00D30766" w:rsidRPr="00267102" w:rsidRDefault="00D30766">
    <w:pPr>
      <w:framePr w:w="9361" w:wrap="notBeside" w:vAnchor="text" w:hAnchor="text" w:x="1" w:y="1"/>
      <w:jc w:val="center"/>
      <w:rPr>
        <w:rFonts w:ascii="Arial" w:hAnsi="Arial" w:cs="Arial"/>
      </w:rPr>
    </w:pPr>
    <w:r w:rsidRPr="00267102">
      <w:rPr>
        <w:rFonts w:ascii="Arial" w:hAnsi="Arial" w:cs="Arial"/>
      </w:rPr>
      <w:fldChar w:fldCharType="begin"/>
    </w:r>
    <w:r w:rsidRPr="00267102">
      <w:rPr>
        <w:rFonts w:ascii="Arial" w:hAnsi="Arial" w:cs="Arial"/>
      </w:rPr>
      <w:instrText xml:space="preserve">PAGE </w:instrText>
    </w:r>
    <w:r w:rsidRPr="00267102">
      <w:rPr>
        <w:rFonts w:ascii="Arial" w:hAnsi="Arial" w:cs="Arial"/>
      </w:rPr>
      <w:fldChar w:fldCharType="separate"/>
    </w:r>
    <w:r w:rsidR="006E0716">
      <w:rPr>
        <w:rFonts w:ascii="Arial" w:hAnsi="Arial" w:cs="Arial"/>
        <w:noProof/>
      </w:rPr>
      <w:t>2</w:t>
    </w:r>
    <w:r w:rsidRPr="00267102">
      <w:rPr>
        <w:rFonts w:ascii="Arial" w:hAnsi="Arial" w:cs="Arial"/>
      </w:rPr>
      <w:fldChar w:fldCharType="end"/>
    </w:r>
  </w:p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C3D37" w14:textId="77777777" w:rsidR="009755C3" w:rsidRDefault="009755C3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408FF2E4" w14:textId="77777777" w:rsidR="009755C3" w:rsidRDefault="009755C3" w:rsidP="00D3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E2E2E"/>
    <w:multiLevelType w:val="hybridMultilevel"/>
    <w:tmpl w:val="D59672C2"/>
    <w:lvl w:ilvl="0" w:tplc="809AF2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2023BE2"/>
    <w:multiLevelType w:val="hybridMultilevel"/>
    <w:tmpl w:val="A2AAE426"/>
    <w:lvl w:ilvl="0" w:tplc="C09485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923537622">
    <w:abstractNumId w:val="1"/>
  </w:num>
  <w:num w:numId="2" w16cid:durableId="14643010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70A9"/>
    <w:rsid w:val="000713D2"/>
    <w:rsid w:val="0008107B"/>
    <w:rsid w:val="000A6753"/>
    <w:rsid w:val="000C6ACC"/>
    <w:rsid w:val="000D07EA"/>
    <w:rsid w:val="00100F70"/>
    <w:rsid w:val="00104112"/>
    <w:rsid w:val="00104272"/>
    <w:rsid w:val="00121F99"/>
    <w:rsid w:val="001340AB"/>
    <w:rsid w:val="00136413"/>
    <w:rsid w:val="00187555"/>
    <w:rsid w:val="001A57D0"/>
    <w:rsid w:val="001C50C1"/>
    <w:rsid w:val="00200CF8"/>
    <w:rsid w:val="00267102"/>
    <w:rsid w:val="0029092F"/>
    <w:rsid w:val="002A136F"/>
    <w:rsid w:val="002A1F7E"/>
    <w:rsid w:val="002B5D48"/>
    <w:rsid w:val="002B6A5E"/>
    <w:rsid w:val="002F1074"/>
    <w:rsid w:val="002F3559"/>
    <w:rsid w:val="003601F9"/>
    <w:rsid w:val="00363B4F"/>
    <w:rsid w:val="00370EA7"/>
    <w:rsid w:val="003B6D9F"/>
    <w:rsid w:val="003F6E66"/>
    <w:rsid w:val="0045032B"/>
    <w:rsid w:val="0052096D"/>
    <w:rsid w:val="00533C73"/>
    <w:rsid w:val="0056375F"/>
    <w:rsid w:val="005B3589"/>
    <w:rsid w:val="005C7046"/>
    <w:rsid w:val="005F2D6A"/>
    <w:rsid w:val="005F6A2B"/>
    <w:rsid w:val="00610C7D"/>
    <w:rsid w:val="00622A63"/>
    <w:rsid w:val="006E0716"/>
    <w:rsid w:val="006E269E"/>
    <w:rsid w:val="0071536F"/>
    <w:rsid w:val="00756A5C"/>
    <w:rsid w:val="00757E82"/>
    <w:rsid w:val="00783EC6"/>
    <w:rsid w:val="007E1426"/>
    <w:rsid w:val="008A6EA9"/>
    <w:rsid w:val="008B7342"/>
    <w:rsid w:val="00903018"/>
    <w:rsid w:val="009755C3"/>
    <w:rsid w:val="009C6582"/>
    <w:rsid w:val="00A15141"/>
    <w:rsid w:val="00A30EED"/>
    <w:rsid w:val="00A63EE2"/>
    <w:rsid w:val="00A80117"/>
    <w:rsid w:val="00AA7A4E"/>
    <w:rsid w:val="00AB3FF9"/>
    <w:rsid w:val="00AE2E83"/>
    <w:rsid w:val="00B03880"/>
    <w:rsid w:val="00B65CFC"/>
    <w:rsid w:val="00C26E3D"/>
    <w:rsid w:val="00C40907"/>
    <w:rsid w:val="00C60A91"/>
    <w:rsid w:val="00C73EBF"/>
    <w:rsid w:val="00C811A8"/>
    <w:rsid w:val="00C848FF"/>
    <w:rsid w:val="00CA0728"/>
    <w:rsid w:val="00CD1ED0"/>
    <w:rsid w:val="00CD362B"/>
    <w:rsid w:val="00CD3B62"/>
    <w:rsid w:val="00CE3582"/>
    <w:rsid w:val="00D25FA7"/>
    <w:rsid w:val="00D30766"/>
    <w:rsid w:val="00D43136"/>
    <w:rsid w:val="00D5611C"/>
    <w:rsid w:val="00DA5046"/>
    <w:rsid w:val="00DF1E79"/>
    <w:rsid w:val="00E00D1C"/>
    <w:rsid w:val="00E32213"/>
    <w:rsid w:val="00E96B27"/>
    <w:rsid w:val="00EA6708"/>
    <w:rsid w:val="00F06F90"/>
    <w:rsid w:val="00F2423E"/>
    <w:rsid w:val="00F4589B"/>
    <w:rsid w:val="00F75551"/>
    <w:rsid w:val="00F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FA95-452E-4067-B409-20F829FD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343</Words>
  <Characters>1870</Characters>
  <Application>Microsoft Office Word</Application>
  <DocSecurity>0</DocSecurity>
  <PresentationFormat/>
  <Lines>53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07-27-2021A (00020370-1).DOCX</vt:lpstr>
    </vt:vector>
  </TitlesOfParts>
  <Company>Microsoft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01-09-2024C (80007).DOCX</dc:title>
  <dc:subject>wdNOSTAMP</dc:subject>
  <dc:creator>Teresa Muscian</dc:creator>
  <dc:description>DO NOT STAMP</dc:description>
  <cp:lastModifiedBy>Norma Melendez</cp:lastModifiedBy>
  <cp:revision>4</cp:revision>
  <cp:lastPrinted>2020-05-28T23:02:00Z</cp:lastPrinted>
  <dcterms:created xsi:type="dcterms:W3CDTF">2024-01-10T00:26:00Z</dcterms:created>
  <dcterms:modified xsi:type="dcterms:W3CDTF">2024-01-10T01:22:00Z</dcterms:modified>
</cp:coreProperties>
</file>